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6C" w:rsidRPr="00341B6B" w:rsidRDefault="00442E19" w:rsidP="0018558E">
      <w:pPr>
        <w:pStyle w:val="Heading1"/>
        <w:rPr>
          <w:rFonts w:ascii="Candara" w:hAnsi="Candara"/>
          <w:sz w:val="40"/>
          <w:szCs w:val="24"/>
        </w:rPr>
      </w:pPr>
      <w:r w:rsidRPr="00341B6B">
        <w:rPr>
          <w:rFonts w:ascii="Candara" w:hAnsi="Candara"/>
          <w:sz w:val="40"/>
          <w:szCs w:val="24"/>
        </w:rPr>
        <w:t>BibleWorks</w:t>
      </w:r>
      <w:r w:rsidR="0018558E" w:rsidRPr="00341B6B">
        <w:rPr>
          <w:rFonts w:ascii="Candara" w:hAnsi="Candara"/>
          <w:sz w:val="40"/>
          <w:szCs w:val="24"/>
        </w:rPr>
        <w:t>9</w:t>
      </w:r>
      <w:r w:rsidRPr="00341B6B">
        <w:rPr>
          <w:rFonts w:ascii="Candara" w:hAnsi="Candara"/>
          <w:sz w:val="40"/>
          <w:szCs w:val="24"/>
        </w:rPr>
        <w:t xml:space="preserve"> Setup</w:t>
      </w:r>
    </w:p>
    <w:p w:rsidR="00BD0D0C" w:rsidRPr="00341B6B" w:rsidRDefault="00341B6B" w:rsidP="00BD0D0C">
      <w:pPr>
        <w:rPr>
          <w:rFonts w:ascii="Candara" w:hAnsi="Candara"/>
          <w:b/>
          <w:bCs/>
          <w:sz w:val="32"/>
        </w:rPr>
      </w:pPr>
      <w:r w:rsidRPr="00341B6B">
        <w:rPr>
          <w:rFonts w:ascii="Candara" w:hAnsi="Candara"/>
          <w:b/>
          <w:bCs/>
          <w:sz w:val="32"/>
        </w:rPr>
        <w:t>INSTALLATION</w:t>
      </w:r>
    </w:p>
    <w:p w:rsidR="00442E19" w:rsidRPr="00EF431A" w:rsidRDefault="008E783C" w:rsidP="00E11213">
      <w:pPr>
        <w:rPr>
          <w:rFonts w:ascii="Candara" w:hAnsi="Candara"/>
        </w:rPr>
      </w:pPr>
      <w:r w:rsidRPr="00EF431A">
        <w:rPr>
          <w:rFonts w:ascii="Candara" w:hAnsi="Candara"/>
        </w:rPr>
        <w:t xml:space="preserve">Keep this guide handy as you work through installing BibleWorks9 on your system. I am only familiar with the installation of BW9 on a Windows system, but I'm presuming it is very similar on Macs which are running Windows </w:t>
      </w:r>
      <w:r w:rsidR="00E11213">
        <w:rPr>
          <w:rFonts w:ascii="Candara" w:hAnsi="Candara"/>
        </w:rPr>
        <w:t xml:space="preserve">under emulation or </w:t>
      </w:r>
      <w:hyperlink r:id="rId7" w:history="1">
        <w:r w:rsidR="00E11213" w:rsidRPr="00E11213">
          <w:rPr>
            <w:rStyle w:val="Hyperlink"/>
            <w:rFonts w:ascii="Candara" w:hAnsi="Candara"/>
          </w:rPr>
          <w:t>using the CodeWeavers installer</w:t>
        </w:r>
      </w:hyperlink>
      <w:r w:rsidR="00E11213">
        <w:rPr>
          <w:rFonts w:ascii="Candara" w:hAnsi="Candara"/>
        </w:rPr>
        <w:t>. (The CodeWeaver installer costs $6, but you do not need to get a Windows emulator or a Windows license.)</w:t>
      </w:r>
    </w:p>
    <w:p w:rsidR="008E783C" w:rsidRDefault="008E783C" w:rsidP="00E9435E">
      <w:pPr>
        <w:rPr>
          <w:rFonts w:ascii="Candara" w:hAnsi="Candara"/>
        </w:rPr>
      </w:pPr>
    </w:p>
    <w:p w:rsidR="00E11213" w:rsidRPr="00E11213" w:rsidRDefault="00E11213" w:rsidP="00E11213">
      <w:pPr>
        <w:numPr>
          <w:ilvl w:val="0"/>
          <w:numId w:val="29"/>
        </w:numPr>
        <w:rPr>
          <w:rFonts w:ascii="Candara" w:hAnsi="Candara"/>
          <w:i/>
          <w:iCs/>
        </w:rPr>
      </w:pPr>
      <w:r>
        <w:rPr>
          <w:rFonts w:ascii="Candara" w:hAnsi="Candara"/>
          <w:i/>
          <w:iCs/>
        </w:rPr>
        <w:t>I don’t have a DVD drive on my device. H</w:t>
      </w:r>
      <w:r w:rsidRPr="00E11213">
        <w:rPr>
          <w:rFonts w:ascii="Candara" w:hAnsi="Candara"/>
          <w:i/>
          <w:iCs/>
        </w:rPr>
        <w:t>ow am I going to install the program?</w:t>
      </w:r>
    </w:p>
    <w:p w:rsidR="00E11213" w:rsidRPr="00E11213" w:rsidRDefault="00E11213" w:rsidP="00E11213">
      <w:pPr>
        <w:numPr>
          <w:ilvl w:val="1"/>
          <w:numId w:val="29"/>
        </w:numPr>
        <w:rPr>
          <w:rFonts w:ascii="Candara" w:hAnsi="Candara"/>
          <w:i/>
          <w:iCs/>
        </w:rPr>
      </w:pPr>
      <w:r w:rsidRPr="00E11213">
        <w:rPr>
          <w:rFonts w:ascii="Candara" w:hAnsi="Candara"/>
          <w:i/>
          <w:iCs/>
        </w:rPr>
        <w:t>The easiest way is to copy the files to a</w:t>
      </w:r>
      <w:r>
        <w:rPr>
          <w:rFonts w:ascii="Candara" w:hAnsi="Candara"/>
          <w:i/>
          <w:iCs/>
        </w:rPr>
        <w:t xml:space="preserve"> 16GB or larger</w:t>
      </w:r>
      <w:r w:rsidRPr="00E11213">
        <w:rPr>
          <w:rFonts w:ascii="Candara" w:hAnsi="Candara"/>
          <w:i/>
          <w:iCs/>
        </w:rPr>
        <w:t xml:space="preserve"> USB thumb drive. Of course you'd have to have another computer to do that. Copy each DVD to a separate folder: disk1,disk2,disk3. Then run the setup in the </w:t>
      </w:r>
      <w:r>
        <w:rPr>
          <w:rFonts w:ascii="Candara" w:hAnsi="Candara"/>
          <w:i/>
          <w:iCs/>
        </w:rPr>
        <w:t>disk1</w:t>
      </w:r>
      <w:r w:rsidRPr="00E11213">
        <w:rPr>
          <w:rFonts w:ascii="Candara" w:hAnsi="Candara"/>
          <w:i/>
          <w:iCs/>
        </w:rPr>
        <w:t xml:space="preserve"> folder.</w:t>
      </w:r>
    </w:p>
    <w:p w:rsidR="00E11213" w:rsidRPr="00E11213" w:rsidRDefault="00E11213" w:rsidP="00E11213">
      <w:pPr>
        <w:numPr>
          <w:ilvl w:val="1"/>
          <w:numId w:val="29"/>
        </w:numPr>
        <w:rPr>
          <w:rFonts w:ascii="Candara" w:hAnsi="Candara"/>
        </w:rPr>
      </w:pPr>
      <w:r>
        <w:rPr>
          <w:rFonts w:ascii="Candara" w:hAnsi="Candara"/>
          <w:i/>
          <w:iCs/>
        </w:rPr>
        <w:t>Use a portable, external CD/DVD drive OR</w:t>
      </w:r>
    </w:p>
    <w:p w:rsidR="00E11213" w:rsidRPr="00E11213" w:rsidRDefault="00E11213" w:rsidP="00E11213">
      <w:pPr>
        <w:numPr>
          <w:ilvl w:val="1"/>
          <w:numId w:val="29"/>
        </w:numPr>
        <w:rPr>
          <w:rFonts w:ascii="Candara" w:hAnsi="Candara"/>
          <w:i/>
          <w:iCs/>
        </w:rPr>
      </w:pPr>
      <w:r w:rsidRPr="00E11213">
        <w:rPr>
          <w:rFonts w:ascii="Candara" w:hAnsi="Candara"/>
          <w:i/>
          <w:iCs/>
        </w:rPr>
        <w:t>If you have a computer with a DVD drive and you are on a home wireless network, you can share the DVD drive (ie, change its properties), and then install wirelessly.</w:t>
      </w:r>
    </w:p>
    <w:p w:rsidR="00E11213" w:rsidRPr="00EF431A" w:rsidRDefault="00E11213" w:rsidP="00E9435E">
      <w:pPr>
        <w:rPr>
          <w:rFonts w:ascii="Candara" w:hAnsi="Candara"/>
        </w:rPr>
      </w:pPr>
    </w:p>
    <w:p w:rsidR="008E783C" w:rsidRPr="00EF431A" w:rsidRDefault="008E783C" w:rsidP="00E9435E">
      <w:pPr>
        <w:rPr>
          <w:rFonts w:ascii="Candara" w:hAnsi="Candara"/>
        </w:rPr>
      </w:pPr>
      <w:r w:rsidRPr="00EF431A">
        <w:rPr>
          <w:rFonts w:ascii="Candara" w:hAnsi="Candara"/>
        </w:rPr>
        <w:t xml:space="preserve">When you insert the DVD, you will see the usual start up dialogues. When asked for you Activation Code, you will find it on the front cover of the "Quick-Start Guide" booklet that came with your DVDs. If you purchased any additional modules to the base program, you may be asked to enter the codes for them. You can do that at this time or do it later. </w:t>
      </w:r>
    </w:p>
    <w:p w:rsidR="00043B29" w:rsidRPr="00EF431A" w:rsidRDefault="00043B29" w:rsidP="00E9435E">
      <w:pPr>
        <w:rPr>
          <w:rFonts w:ascii="Candara" w:hAnsi="Candara"/>
        </w:rPr>
      </w:pPr>
    </w:p>
    <w:p w:rsidR="00043B29" w:rsidRPr="00EF431A" w:rsidRDefault="00043B29" w:rsidP="00E9435E">
      <w:pPr>
        <w:rPr>
          <w:rFonts w:ascii="Candara" w:hAnsi="Candara"/>
        </w:rPr>
      </w:pPr>
      <w:r w:rsidRPr="00EF431A">
        <w:rPr>
          <w:rFonts w:ascii="Candara" w:hAnsi="Candara"/>
        </w:rPr>
        <w:t xml:space="preserve">You will have the option to do a Full or Custom installation of the program. I strongly recommend that you choose a custom installation. </w:t>
      </w:r>
    </w:p>
    <w:p w:rsidR="00513D9F" w:rsidRPr="00EF431A" w:rsidRDefault="00513D9F" w:rsidP="00513D9F">
      <w:pPr>
        <w:numPr>
          <w:ilvl w:val="0"/>
          <w:numId w:val="26"/>
        </w:numPr>
        <w:rPr>
          <w:rFonts w:ascii="Candara" w:hAnsi="Candara"/>
        </w:rPr>
      </w:pPr>
      <w:r w:rsidRPr="00EF431A">
        <w:rPr>
          <w:rFonts w:ascii="Candara" w:hAnsi="Candara"/>
        </w:rPr>
        <w:t>A full installation can take up 15Gb or so. If you are short on hard drive space, there are some parts of the program that are not essential.</w:t>
      </w:r>
    </w:p>
    <w:p w:rsidR="00513D9F" w:rsidRPr="00EF431A" w:rsidRDefault="00513D9F" w:rsidP="00F118E0">
      <w:pPr>
        <w:numPr>
          <w:ilvl w:val="0"/>
          <w:numId w:val="26"/>
        </w:numPr>
        <w:rPr>
          <w:rFonts w:ascii="Candara" w:hAnsi="Candara"/>
        </w:rPr>
      </w:pPr>
      <w:r w:rsidRPr="00EF431A">
        <w:rPr>
          <w:rFonts w:ascii="Candara" w:hAnsi="Candara"/>
        </w:rPr>
        <w:t xml:space="preserve">Even if you </w:t>
      </w:r>
      <w:r w:rsidR="00F118E0" w:rsidRPr="00EF431A">
        <w:rPr>
          <w:rFonts w:ascii="Candara" w:hAnsi="Candara"/>
        </w:rPr>
        <w:t>have plenty of space, you may not want to have your Bible menus cluttered with choices for Albananian, Bulgarian, Catalan... versions</w:t>
      </w:r>
    </w:p>
    <w:p w:rsidR="00043B29" w:rsidRPr="00EF431A" w:rsidRDefault="00043B29" w:rsidP="00E9435E">
      <w:pPr>
        <w:rPr>
          <w:rFonts w:ascii="Candara" w:hAnsi="Candara"/>
        </w:rPr>
      </w:pPr>
    </w:p>
    <w:p w:rsidR="00E9435E" w:rsidRPr="00EF431A" w:rsidRDefault="00E9435E" w:rsidP="00F118E0">
      <w:pPr>
        <w:rPr>
          <w:rFonts w:ascii="Candara" w:hAnsi="Candara"/>
        </w:rPr>
      </w:pPr>
      <w:r w:rsidRPr="00EF431A">
        <w:rPr>
          <w:rFonts w:ascii="Candara" w:hAnsi="Candara"/>
        </w:rPr>
        <w:t xml:space="preserve">When </w:t>
      </w:r>
      <w:r w:rsidR="00F118E0" w:rsidRPr="00EF431A">
        <w:rPr>
          <w:rFonts w:ascii="Candara" w:hAnsi="Candara"/>
        </w:rPr>
        <w:t>you choose the Custom option</w:t>
      </w:r>
      <w:r w:rsidRPr="00EF431A">
        <w:rPr>
          <w:rFonts w:ascii="Candara" w:hAnsi="Candara"/>
        </w:rPr>
        <w:t xml:space="preserve">, you will have the opportunity to choose the translations you wish to install. </w:t>
      </w:r>
      <w:r w:rsidR="002D2C8D" w:rsidRPr="00EF431A">
        <w:rPr>
          <w:rFonts w:ascii="Candara" w:hAnsi="Candara"/>
        </w:rPr>
        <w:t xml:space="preserve">It is nice to have a ton of versions available, but you might want to limit yourself to those you actually plan to use. </w:t>
      </w:r>
      <w:r w:rsidR="00605CCB" w:rsidRPr="00EF431A">
        <w:rPr>
          <w:rFonts w:ascii="Candara" w:hAnsi="Candara"/>
        </w:rPr>
        <w:t xml:space="preserve">You can always add </w:t>
      </w:r>
      <w:r w:rsidR="00F118E0" w:rsidRPr="00EF431A">
        <w:rPr>
          <w:rFonts w:ascii="Candara" w:hAnsi="Candara"/>
        </w:rPr>
        <w:t>them</w:t>
      </w:r>
      <w:r w:rsidR="00605CCB" w:rsidRPr="00EF431A">
        <w:rPr>
          <w:rFonts w:ascii="Candara" w:hAnsi="Candara"/>
        </w:rPr>
        <w:t xml:space="preserve"> later. </w:t>
      </w:r>
      <w:r w:rsidR="002D2C8D" w:rsidRPr="00EF431A">
        <w:rPr>
          <w:rFonts w:ascii="Candara" w:hAnsi="Candara"/>
        </w:rPr>
        <w:t>My suggestions:</w:t>
      </w:r>
    </w:p>
    <w:p w:rsidR="004E2E46" w:rsidRPr="00EF431A" w:rsidRDefault="004E2E46" w:rsidP="00E9435E">
      <w:pPr>
        <w:rPr>
          <w:rFonts w:ascii="Candara" w:hAnsi="Candara"/>
        </w:rPr>
      </w:pPr>
    </w:p>
    <w:p w:rsidR="00C87040" w:rsidRPr="00EF431A" w:rsidRDefault="00C87040" w:rsidP="00C87040">
      <w:pPr>
        <w:rPr>
          <w:rFonts w:ascii="Candara" w:hAnsi="Candara"/>
          <w:b/>
          <w:bCs/>
        </w:rPr>
      </w:pPr>
      <w:r w:rsidRPr="00EF431A">
        <w:rPr>
          <w:rFonts w:ascii="Candara" w:hAnsi="Candara"/>
          <w:b/>
          <w:bCs/>
        </w:rPr>
        <w:t>English</w:t>
      </w:r>
    </w:p>
    <w:p w:rsidR="00C87040" w:rsidRPr="00EF431A" w:rsidRDefault="00C87040" w:rsidP="00C87040">
      <w:pPr>
        <w:rPr>
          <w:rFonts w:ascii="Candara" w:hAnsi="Candara"/>
        </w:rPr>
      </w:pPr>
      <w:r w:rsidRPr="00EF431A">
        <w:rPr>
          <w:rFonts w:ascii="Candara" w:hAnsi="Candara"/>
        </w:rPr>
        <w:t xml:space="preserve">You can add all the English versions if you want, but there are some of you won’t ever really use, and then they just tend to clog up your menus. Do install the versions in </w:t>
      </w:r>
      <w:r w:rsidRPr="00EF431A">
        <w:rPr>
          <w:rFonts w:ascii="Candara" w:hAnsi="Candara"/>
          <w:b/>
          <w:bCs/>
        </w:rPr>
        <w:t>bold</w:t>
      </w:r>
      <w:r w:rsidRPr="00EF431A">
        <w:rPr>
          <w:rFonts w:ascii="Candara" w:hAnsi="Candara"/>
        </w:rPr>
        <w:t xml:space="preserve">. </w:t>
      </w:r>
      <w:r w:rsidR="005E54A8">
        <w:rPr>
          <w:rFonts w:ascii="Candara" w:hAnsi="Candara"/>
        </w:rPr>
        <w:t xml:space="preserve">Ones in </w:t>
      </w:r>
      <w:r w:rsidR="005E54A8">
        <w:rPr>
          <w:rFonts w:ascii="Candara" w:hAnsi="Candara"/>
          <w:b/>
          <w:bCs/>
          <w:i/>
          <w:iCs/>
        </w:rPr>
        <w:t xml:space="preserve">bold </w:t>
      </w:r>
      <w:r w:rsidR="005E54A8" w:rsidRPr="005E54A8">
        <w:rPr>
          <w:rFonts w:ascii="Candara" w:hAnsi="Candara"/>
          <w:b/>
          <w:bCs/>
          <w:i/>
          <w:iCs/>
        </w:rPr>
        <w:t>italic</w:t>
      </w:r>
      <w:r w:rsidR="005E54A8">
        <w:rPr>
          <w:rFonts w:ascii="Candara" w:hAnsi="Candara"/>
          <w:b/>
          <w:bCs/>
        </w:rPr>
        <w:t xml:space="preserve"> </w:t>
      </w:r>
      <w:r w:rsidR="005E54A8">
        <w:rPr>
          <w:rFonts w:ascii="Candara" w:hAnsi="Candara"/>
        </w:rPr>
        <w:t xml:space="preserve">are recommended but less necessary. </w:t>
      </w:r>
      <w:r w:rsidRPr="005E54A8">
        <w:rPr>
          <w:rFonts w:ascii="Candara" w:hAnsi="Candara"/>
        </w:rPr>
        <w:t>The</w:t>
      </w:r>
      <w:r w:rsidRPr="00EF431A">
        <w:rPr>
          <w:rFonts w:ascii="Candara" w:hAnsi="Candara"/>
        </w:rPr>
        <w:t xml:space="preserve"> rest are only if you want to go for completeness</w:t>
      </w:r>
      <w:r w:rsidR="00D94AD5" w:rsidRPr="00EF431A">
        <w:rPr>
          <w:rFonts w:ascii="Candara" w:hAnsi="Candara"/>
        </w:rPr>
        <w:t xml:space="preserve"> or historical interest</w:t>
      </w:r>
      <w:r w:rsidRPr="00EF431A">
        <w:rPr>
          <w:rFonts w:ascii="Candara" w:hAnsi="Candara"/>
        </w:rPr>
        <w:t xml:space="preserve">. </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ASV: American Standard Version, 1901</w:t>
      </w:r>
    </w:p>
    <w:p w:rsidR="00C87040" w:rsidRPr="00EF431A" w:rsidRDefault="00C87040" w:rsidP="00C87040">
      <w:pPr>
        <w:numPr>
          <w:ilvl w:val="0"/>
          <w:numId w:val="18"/>
        </w:numPr>
        <w:spacing w:before="100" w:beforeAutospacing="1" w:after="100" w:afterAutospacing="1"/>
        <w:rPr>
          <w:rFonts w:ascii="Candara" w:hAnsi="Candara"/>
        </w:rPr>
      </w:pPr>
      <w:r w:rsidRPr="00EF431A">
        <w:rPr>
          <w:rFonts w:ascii="Candara" w:hAnsi="Candara"/>
        </w:rPr>
        <w:t>BBE: Bible in Basic English, 1949/64</w:t>
      </w:r>
    </w:p>
    <w:p w:rsidR="00C87040" w:rsidRPr="00EF431A" w:rsidRDefault="00C87040" w:rsidP="00C87040">
      <w:pPr>
        <w:numPr>
          <w:ilvl w:val="0"/>
          <w:numId w:val="18"/>
        </w:numPr>
        <w:spacing w:before="100" w:beforeAutospacing="1" w:after="100" w:afterAutospacing="1"/>
        <w:rPr>
          <w:rFonts w:ascii="Candara" w:hAnsi="Candara"/>
        </w:rPr>
      </w:pPr>
      <w:r w:rsidRPr="00EF431A">
        <w:rPr>
          <w:rFonts w:ascii="Candara" w:hAnsi="Candara"/>
          <w:b/>
          <w:bCs/>
        </w:rPr>
        <w:t>CEB: Common English Bible (2011)</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CJB: Complete Jewish Bible, 1998</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CSB: Holman Christian Standard Bible</w:t>
      </w:r>
    </w:p>
    <w:p w:rsidR="00C87040" w:rsidRPr="00EF431A" w:rsidRDefault="00C87040" w:rsidP="00C87040">
      <w:pPr>
        <w:numPr>
          <w:ilvl w:val="0"/>
          <w:numId w:val="18"/>
        </w:numPr>
        <w:spacing w:before="100" w:beforeAutospacing="1" w:after="100" w:afterAutospacing="1"/>
        <w:rPr>
          <w:rFonts w:ascii="Candara" w:hAnsi="Candara"/>
        </w:rPr>
      </w:pPr>
      <w:r w:rsidRPr="00EF431A">
        <w:rPr>
          <w:rFonts w:ascii="Candara" w:hAnsi="Candara"/>
        </w:rPr>
        <w:t>DBY: Darby Bible (1884/1890)</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DRA: Douay-Rheims 1899 American Edition</w:t>
      </w:r>
    </w:p>
    <w:p w:rsidR="00C87040" w:rsidRPr="005E54A8" w:rsidRDefault="00C87040" w:rsidP="00C87040">
      <w:pPr>
        <w:numPr>
          <w:ilvl w:val="0"/>
          <w:numId w:val="18"/>
        </w:numPr>
        <w:spacing w:before="100" w:beforeAutospacing="1" w:after="100" w:afterAutospacing="1"/>
        <w:rPr>
          <w:rFonts w:ascii="Candara" w:hAnsi="Candara"/>
          <w:b/>
          <w:bCs/>
          <w:i/>
          <w:iCs/>
        </w:rPr>
      </w:pPr>
      <w:r w:rsidRPr="005E54A8">
        <w:rPr>
          <w:rFonts w:ascii="Candara" w:hAnsi="Candara"/>
          <w:b/>
          <w:bCs/>
          <w:i/>
          <w:iCs/>
        </w:rPr>
        <w:t>ERV: English Revised Version, 1881/1885</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ESV: English Standard Version</w:t>
      </w:r>
    </w:p>
    <w:p w:rsidR="00C87040" w:rsidRPr="005E54A8" w:rsidRDefault="00C87040" w:rsidP="008B3F42">
      <w:pPr>
        <w:numPr>
          <w:ilvl w:val="0"/>
          <w:numId w:val="18"/>
        </w:numPr>
        <w:spacing w:before="100" w:beforeAutospacing="1" w:after="100" w:afterAutospacing="1"/>
        <w:rPr>
          <w:rFonts w:ascii="Candara" w:hAnsi="Candara"/>
          <w:b/>
          <w:bCs/>
          <w:i/>
          <w:iCs/>
        </w:rPr>
      </w:pPr>
      <w:r w:rsidRPr="005E54A8">
        <w:rPr>
          <w:rFonts w:ascii="Candara" w:hAnsi="Candara"/>
          <w:b/>
          <w:bCs/>
          <w:i/>
          <w:iCs/>
        </w:rPr>
        <w:lastRenderedPageBreak/>
        <w:t xml:space="preserve">ETH: Etheridge </w:t>
      </w:r>
      <w:r w:rsidR="008B3F42" w:rsidRPr="005E54A8">
        <w:rPr>
          <w:rFonts w:ascii="Candara" w:hAnsi="Candara"/>
          <w:b/>
          <w:bCs/>
          <w:i/>
          <w:iCs/>
        </w:rPr>
        <w:t>Translation of the NT Peshitta</w:t>
      </w:r>
      <w:r w:rsidR="00821FC3" w:rsidRPr="005E54A8">
        <w:rPr>
          <w:rFonts w:ascii="Candara" w:hAnsi="Candara"/>
          <w:b/>
          <w:bCs/>
          <w:i/>
          <w:iCs/>
        </w:rPr>
        <w:t xml:space="preserve"> (1849)</w:t>
      </w:r>
    </w:p>
    <w:p w:rsidR="00C87040" w:rsidRPr="00EF431A" w:rsidRDefault="00C87040" w:rsidP="00C87040">
      <w:pPr>
        <w:numPr>
          <w:ilvl w:val="0"/>
          <w:numId w:val="18"/>
        </w:numPr>
        <w:spacing w:before="100" w:beforeAutospacing="1" w:after="100" w:afterAutospacing="1"/>
        <w:rPr>
          <w:rFonts w:ascii="Candara" w:hAnsi="Candara"/>
        </w:rPr>
      </w:pPr>
      <w:r w:rsidRPr="00EF431A">
        <w:rPr>
          <w:rFonts w:ascii="Candara" w:hAnsi="Candara"/>
        </w:rPr>
        <w:t>GNV: Geneva Bible, 1599</w:t>
      </w:r>
    </w:p>
    <w:p w:rsidR="00C87040" w:rsidRPr="005E54A8" w:rsidRDefault="00C87040" w:rsidP="00C87040">
      <w:pPr>
        <w:numPr>
          <w:ilvl w:val="0"/>
          <w:numId w:val="18"/>
        </w:numPr>
        <w:spacing w:before="100" w:beforeAutospacing="1" w:after="100" w:afterAutospacing="1"/>
        <w:rPr>
          <w:rFonts w:ascii="Candara" w:hAnsi="Candara"/>
          <w:b/>
          <w:bCs/>
          <w:i/>
          <w:iCs/>
        </w:rPr>
      </w:pPr>
      <w:r w:rsidRPr="005E54A8">
        <w:rPr>
          <w:rFonts w:ascii="Candara" w:hAnsi="Candara"/>
          <w:b/>
          <w:bCs/>
          <w:i/>
          <w:iCs/>
        </w:rPr>
        <w:t>GWN: The God’s Word Translation, 1995</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HON: Hone Apocryphal NT (1820)</w:t>
      </w:r>
    </w:p>
    <w:p w:rsidR="00C87040" w:rsidRPr="00EF431A" w:rsidRDefault="00C87040" w:rsidP="00C87040">
      <w:pPr>
        <w:numPr>
          <w:ilvl w:val="0"/>
          <w:numId w:val="18"/>
        </w:numPr>
        <w:spacing w:before="100" w:beforeAutospacing="1" w:after="100" w:afterAutospacing="1"/>
        <w:rPr>
          <w:rFonts w:ascii="Candara" w:hAnsi="Candara"/>
        </w:rPr>
      </w:pPr>
      <w:r w:rsidRPr="00EF431A">
        <w:rPr>
          <w:rFonts w:ascii="Candara" w:hAnsi="Candara"/>
          <w:b/>
          <w:bCs/>
        </w:rPr>
        <w:t>JAM: James Apocryphal NT</w:t>
      </w:r>
    </w:p>
    <w:p w:rsidR="00C87040" w:rsidRPr="00EF431A" w:rsidRDefault="00C87040" w:rsidP="00C87040">
      <w:pPr>
        <w:numPr>
          <w:ilvl w:val="0"/>
          <w:numId w:val="18"/>
        </w:numPr>
        <w:spacing w:before="100" w:beforeAutospacing="1" w:after="100" w:afterAutospacing="1"/>
        <w:rPr>
          <w:rFonts w:ascii="Candara" w:hAnsi="Candara"/>
        </w:rPr>
      </w:pPr>
      <w:r w:rsidRPr="00EF431A">
        <w:rPr>
          <w:rFonts w:ascii="Candara" w:hAnsi="Candara"/>
        </w:rPr>
        <w:t>JPS: Jewish Publication Society Tanakh, 1917 (use TNK below instead)</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KJV: King James Version, 1611</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KJV: King James Apocrypha</w:t>
      </w:r>
    </w:p>
    <w:p w:rsidR="00C87040" w:rsidRPr="005E54A8" w:rsidRDefault="00C87040" w:rsidP="00C87040">
      <w:pPr>
        <w:numPr>
          <w:ilvl w:val="0"/>
          <w:numId w:val="18"/>
        </w:numPr>
        <w:spacing w:before="100" w:beforeAutospacing="1" w:after="100" w:afterAutospacing="1"/>
        <w:rPr>
          <w:rFonts w:ascii="Candara" w:hAnsi="Candara"/>
          <w:b/>
          <w:bCs/>
          <w:i/>
          <w:iCs/>
        </w:rPr>
      </w:pPr>
      <w:r w:rsidRPr="005E54A8">
        <w:rPr>
          <w:rFonts w:ascii="Candara" w:hAnsi="Candara"/>
          <w:b/>
          <w:bCs/>
          <w:i/>
          <w:iCs/>
        </w:rPr>
        <w:t>KJG: King James with Geneva Bible notes</w:t>
      </w:r>
    </w:p>
    <w:p w:rsidR="008B3F42" w:rsidRPr="00EF431A" w:rsidRDefault="008B3F42" w:rsidP="008B3F42">
      <w:pPr>
        <w:numPr>
          <w:ilvl w:val="0"/>
          <w:numId w:val="18"/>
        </w:numPr>
        <w:spacing w:before="100" w:beforeAutospacing="1" w:after="100" w:afterAutospacing="1"/>
        <w:jc w:val="both"/>
        <w:rPr>
          <w:rFonts w:ascii="Candara" w:hAnsi="Candara"/>
          <w:b/>
          <w:bCs/>
        </w:rPr>
      </w:pPr>
      <w:r w:rsidRPr="00EF431A">
        <w:rPr>
          <w:rFonts w:ascii="Candara" w:hAnsi="Candara"/>
          <w:b/>
          <w:bCs/>
        </w:rPr>
        <w:t>LXA: Brenton’s LXX English Translation with Apocrypha</w:t>
      </w:r>
    </w:p>
    <w:p w:rsidR="008B3F42" w:rsidRPr="00EF431A" w:rsidRDefault="008B3F42" w:rsidP="008B3F42">
      <w:pPr>
        <w:numPr>
          <w:ilvl w:val="0"/>
          <w:numId w:val="18"/>
        </w:numPr>
        <w:spacing w:before="100" w:beforeAutospacing="1" w:after="100" w:afterAutospacing="1"/>
        <w:jc w:val="both"/>
        <w:rPr>
          <w:rFonts w:ascii="Candara" w:hAnsi="Candara"/>
        </w:rPr>
      </w:pPr>
      <w:r w:rsidRPr="00EF431A">
        <w:rPr>
          <w:rFonts w:ascii="Candara" w:hAnsi="Candara"/>
        </w:rPr>
        <w:t>LXE: Brenton's English LXX (use LXA instead)</w:t>
      </w:r>
    </w:p>
    <w:p w:rsidR="008B3F42" w:rsidRPr="00EF431A" w:rsidRDefault="008B3F42" w:rsidP="008B3F42">
      <w:pPr>
        <w:numPr>
          <w:ilvl w:val="0"/>
          <w:numId w:val="18"/>
        </w:numPr>
        <w:spacing w:before="100" w:beforeAutospacing="1" w:after="100" w:afterAutospacing="1"/>
        <w:rPr>
          <w:rFonts w:ascii="Candara" w:hAnsi="Candara"/>
        </w:rPr>
      </w:pPr>
      <w:r w:rsidRPr="00EF431A">
        <w:rPr>
          <w:rFonts w:ascii="Candara" w:hAnsi="Candara"/>
        </w:rPr>
        <w:t>LEW: Lewis Translation of the NT Peshitta</w:t>
      </w:r>
      <w:r w:rsidR="00821FC3" w:rsidRPr="00EF431A">
        <w:rPr>
          <w:rFonts w:ascii="Candara" w:hAnsi="Candara"/>
        </w:rPr>
        <w:t xml:space="preserve"> (1896)</w:t>
      </w:r>
    </w:p>
    <w:p w:rsidR="008B3F42" w:rsidRPr="00EF431A" w:rsidRDefault="008B3F42" w:rsidP="008B3F42">
      <w:pPr>
        <w:numPr>
          <w:ilvl w:val="0"/>
          <w:numId w:val="18"/>
        </w:numPr>
        <w:spacing w:before="100" w:beforeAutospacing="1" w:after="100" w:afterAutospacing="1"/>
        <w:rPr>
          <w:rFonts w:ascii="Candara" w:hAnsi="Candara"/>
          <w:b/>
          <w:bCs/>
        </w:rPr>
      </w:pPr>
      <w:r w:rsidRPr="00EF431A">
        <w:rPr>
          <w:rFonts w:ascii="Candara" w:hAnsi="Candara"/>
          <w:b/>
          <w:bCs/>
        </w:rPr>
        <w:t>MGI: Magiera English-Peshitta (2002)</w:t>
      </w:r>
    </w:p>
    <w:p w:rsidR="008B3F42" w:rsidRPr="00EF431A" w:rsidRDefault="008B3F42" w:rsidP="008B3F42">
      <w:pPr>
        <w:numPr>
          <w:ilvl w:val="0"/>
          <w:numId w:val="18"/>
        </w:numPr>
        <w:spacing w:before="100" w:beforeAutospacing="1" w:after="100" w:afterAutospacing="1"/>
        <w:rPr>
          <w:rFonts w:ascii="Candara" w:hAnsi="Candara"/>
        </w:rPr>
      </w:pPr>
      <w:r w:rsidRPr="00EF431A">
        <w:rPr>
          <w:rFonts w:ascii="Candara" w:hAnsi="Candara"/>
        </w:rPr>
        <w:t>MRD: Murdock Peshitta (1851)</w:t>
      </w:r>
    </w:p>
    <w:p w:rsidR="00821FC3" w:rsidRPr="00EF431A" w:rsidRDefault="00821FC3" w:rsidP="00821FC3">
      <w:pPr>
        <w:numPr>
          <w:ilvl w:val="0"/>
          <w:numId w:val="18"/>
        </w:numPr>
        <w:spacing w:before="100" w:beforeAutospacing="1" w:after="100" w:afterAutospacing="1"/>
        <w:rPr>
          <w:rFonts w:ascii="Candara" w:hAnsi="Candara"/>
          <w:b/>
          <w:bCs/>
        </w:rPr>
      </w:pPr>
      <w:r w:rsidRPr="00EF431A">
        <w:rPr>
          <w:rFonts w:ascii="Candara" w:hAnsi="Candara"/>
          <w:b/>
          <w:bCs/>
        </w:rPr>
        <w:t>NET Bible with notes and maps</w:t>
      </w:r>
    </w:p>
    <w:p w:rsidR="00C87040" w:rsidRPr="005E54A8" w:rsidRDefault="00821FC3" w:rsidP="008B3F42">
      <w:pPr>
        <w:numPr>
          <w:ilvl w:val="0"/>
          <w:numId w:val="18"/>
        </w:numPr>
        <w:spacing w:before="100" w:beforeAutospacing="1" w:after="100" w:afterAutospacing="1"/>
        <w:rPr>
          <w:rFonts w:ascii="Candara" w:hAnsi="Candara"/>
          <w:b/>
          <w:bCs/>
          <w:i/>
          <w:iCs/>
        </w:rPr>
      </w:pPr>
      <w:r w:rsidRPr="005E54A8">
        <w:rPr>
          <w:rFonts w:ascii="Candara" w:hAnsi="Candara"/>
          <w:b/>
          <w:bCs/>
          <w:i/>
          <w:iCs/>
        </w:rPr>
        <w:t xml:space="preserve">MIT: </w:t>
      </w:r>
      <w:r w:rsidR="00C87040" w:rsidRPr="005E54A8">
        <w:rPr>
          <w:rFonts w:ascii="Candara" w:hAnsi="Candara"/>
          <w:b/>
          <w:bCs/>
          <w:i/>
          <w:iCs/>
        </w:rPr>
        <w:t>MacDonald Idiomatic Translation Bible</w:t>
      </w:r>
    </w:p>
    <w:p w:rsidR="00C87040" w:rsidRPr="00EF431A" w:rsidRDefault="00821FC3" w:rsidP="00C87040">
      <w:pPr>
        <w:numPr>
          <w:ilvl w:val="0"/>
          <w:numId w:val="18"/>
        </w:numPr>
        <w:spacing w:before="100" w:beforeAutospacing="1" w:after="100" w:afterAutospacing="1"/>
        <w:rPr>
          <w:rFonts w:ascii="Candara" w:hAnsi="Candara"/>
          <w:b/>
          <w:bCs/>
        </w:rPr>
      </w:pPr>
      <w:r w:rsidRPr="00EF431A">
        <w:rPr>
          <w:rFonts w:ascii="Candara" w:hAnsi="Candara"/>
          <w:b/>
          <w:bCs/>
        </w:rPr>
        <w:t xml:space="preserve">NAB: </w:t>
      </w:r>
      <w:r w:rsidR="00C87040" w:rsidRPr="00EF431A">
        <w:rPr>
          <w:rFonts w:ascii="Candara" w:hAnsi="Candara"/>
          <w:b/>
          <w:bCs/>
        </w:rPr>
        <w:t>New American Bible</w:t>
      </w:r>
    </w:p>
    <w:p w:rsidR="00C87040" w:rsidRPr="005E54A8" w:rsidRDefault="00821FC3" w:rsidP="00C87040">
      <w:pPr>
        <w:numPr>
          <w:ilvl w:val="0"/>
          <w:numId w:val="18"/>
        </w:numPr>
        <w:spacing w:before="100" w:beforeAutospacing="1" w:after="100" w:afterAutospacing="1"/>
        <w:rPr>
          <w:rFonts w:ascii="Candara" w:hAnsi="Candara"/>
          <w:b/>
          <w:bCs/>
          <w:i/>
          <w:iCs/>
        </w:rPr>
      </w:pPr>
      <w:r w:rsidRPr="005E54A8">
        <w:rPr>
          <w:rFonts w:ascii="Candara" w:hAnsi="Candara"/>
          <w:b/>
          <w:bCs/>
          <w:i/>
          <w:iCs/>
        </w:rPr>
        <w:t xml:space="preserve">NAS: </w:t>
      </w:r>
      <w:r w:rsidR="00C87040" w:rsidRPr="005E54A8">
        <w:rPr>
          <w:rFonts w:ascii="Candara" w:hAnsi="Candara"/>
          <w:b/>
          <w:bCs/>
          <w:i/>
          <w:iCs/>
        </w:rPr>
        <w:t>New American Standard Bible, 1977, with Codes</w:t>
      </w:r>
    </w:p>
    <w:p w:rsidR="00C87040" w:rsidRPr="00EF431A" w:rsidRDefault="00821FC3" w:rsidP="00C87040">
      <w:pPr>
        <w:numPr>
          <w:ilvl w:val="0"/>
          <w:numId w:val="18"/>
        </w:numPr>
        <w:spacing w:before="100" w:beforeAutospacing="1" w:after="100" w:afterAutospacing="1"/>
        <w:rPr>
          <w:rFonts w:ascii="Candara" w:hAnsi="Candara"/>
          <w:b/>
          <w:bCs/>
        </w:rPr>
      </w:pPr>
      <w:r w:rsidRPr="00EF431A">
        <w:rPr>
          <w:rFonts w:ascii="Candara" w:hAnsi="Candara"/>
          <w:b/>
          <w:bCs/>
        </w:rPr>
        <w:t xml:space="preserve">NAU: </w:t>
      </w:r>
      <w:r w:rsidR="00C87040" w:rsidRPr="00EF431A">
        <w:rPr>
          <w:rFonts w:ascii="Candara" w:hAnsi="Candara"/>
          <w:b/>
          <w:bCs/>
        </w:rPr>
        <w:t>New American Standard Bible, 1995, with Codes</w:t>
      </w:r>
    </w:p>
    <w:p w:rsidR="00821FC3" w:rsidRPr="00EF431A" w:rsidRDefault="00821FC3" w:rsidP="00821FC3">
      <w:pPr>
        <w:numPr>
          <w:ilvl w:val="0"/>
          <w:numId w:val="18"/>
        </w:numPr>
        <w:spacing w:before="100" w:beforeAutospacing="1" w:after="100" w:afterAutospacing="1"/>
        <w:rPr>
          <w:rFonts w:ascii="Candara" w:hAnsi="Candara"/>
        </w:rPr>
      </w:pPr>
      <w:r w:rsidRPr="00EF431A">
        <w:rPr>
          <w:rFonts w:ascii="Candara" w:hAnsi="Candara"/>
        </w:rPr>
        <w:t>NIB: New International Version (Br)</w:t>
      </w:r>
    </w:p>
    <w:p w:rsidR="00C87040" w:rsidRPr="00EF431A" w:rsidRDefault="00821FC3" w:rsidP="00C87040">
      <w:pPr>
        <w:numPr>
          <w:ilvl w:val="0"/>
          <w:numId w:val="18"/>
        </w:numPr>
        <w:spacing w:before="100" w:beforeAutospacing="1" w:after="100" w:afterAutospacing="1"/>
        <w:rPr>
          <w:rFonts w:ascii="Candara" w:hAnsi="Candara"/>
          <w:b/>
          <w:bCs/>
        </w:rPr>
      </w:pPr>
      <w:r w:rsidRPr="00EF431A">
        <w:rPr>
          <w:rFonts w:ascii="Candara" w:hAnsi="Candara"/>
          <w:b/>
          <w:bCs/>
        </w:rPr>
        <w:t xml:space="preserve">NIRV: </w:t>
      </w:r>
      <w:r w:rsidR="00C87040" w:rsidRPr="00EF431A">
        <w:rPr>
          <w:rFonts w:ascii="Candara" w:hAnsi="Candara"/>
          <w:b/>
          <w:bCs/>
        </w:rPr>
        <w:t>New International Reader’s Version</w:t>
      </w:r>
    </w:p>
    <w:p w:rsidR="00C87040" w:rsidRPr="00EF431A" w:rsidRDefault="00821FC3" w:rsidP="00821FC3">
      <w:pPr>
        <w:numPr>
          <w:ilvl w:val="0"/>
          <w:numId w:val="18"/>
        </w:numPr>
        <w:spacing w:before="100" w:beforeAutospacing="1" w:after="100" w:afterAutospacing="1"/>
        <w:rPr>
          <w:rFonts w:ascii="Candara" w:hAnsi="Candara"/>
          <w:b/>
          <w:bCs/>
        </w:rPr>
      </w:pPr>
      <w:r w:rsidRPr="00EF431A">
        <w:rPr>
          <w:rFonts w:ascii="Candara" w:hAnsi="Candara"/>
          <w:b/>
          <w:bCs/>
        </w:rPr>
        <w:t xml:space="preserve">NIV: </w:t>
      </w:r>
      <w:r w:rsidR="00C87040" w:rsidRPr="00EF431A">
        <w:rPr>
          <w:rFonts w:ascii="Candara" w:hAnsi="Candara"/>
          <w:b/>
          <w:bCs/>
        </w:rPr>
        <w:t>New International Version (</w:t>
      </w:r>
      <w:r w:rsidRPr="00EF431A">
        <w:rPr>
          <w:rFonts w:ascii="Candara" w:hAnsi="Candara"/>
          <w:b/>
          <w:bCs/>
        </w:rPr>
        <w:t>Am 2011)</w:t>
      </w:r>
      <w:r w:rsidR="00C87040" w:rsidRPr="00EF431A">
        <w:rPr>
          <w:rFonts w:ascii="Candara" w:hAnsi="Candara"/>
          <w:b/>
          <w:bCs/>
        </w:rPr>
        <w:t xml:space="preserve"> </w:t>
      </w:r>
    </w:p>
    <w:p w:rsidR="00C87040" w:rsidRPr="00EF431A" w:rsidRDefault="00821FC3" w:rsidP="00C87040">
      <w:pPr>
        <w:numPr>
          <w:ilvl w:val="0"/>
          <w:numId w:val="18"/>
        </w:numPr>
        <w:spacing w:before="100" w:beforeAutospacing="1" w:after="100" w:afterAutospacing="1"/>
        <w:rPr>
          <w:rFonts w:ascii="Candara" w:hAnsi="Candara"/>
          <w:b/>
          <w:bCs/>
        </w:rPr>
      </w:pPr>
      <w:r w:rsidRPr="00EF431A">
        <w:rPr>
          <w:rFonts w:ascii="Candara" w:hAnsi="Candara"/>
          <w:b/>
          <w:bCs/>
        </w:rPr>
        <w:t xml:space="preserve">NJB: </w:t>
      </w:r>
      <w:r w:rsidR="00C87040" w:rsidRPr="00EF431A">
        <w:rPr>
          <w:rFonts w:ascii="Candara" w:hAnsi="Candara"/>
          <w:b/>
          <w:bCs/>
        </w:rPr>
        <w:t>New Jerusalem Bible</w:t>
      </w:r>
    </w:p>
    <w:p w:rsidR="00C87040" w:rsidRPr="00EF431A" w:rsidRDefault="00821FC3" w:rsidP="00C87040">
      <w:pPr>
        <w:numPr>
          <w:ilvl w:val="0"/>
          <w:numId w:val="18"/>
        </w:numPr>
        <w:spacing w:before="100" w:beforeAutospacing="1" w:after="100" w:afterAutospacing="1"/>
        <w:rPr>
          <w:rFonts w:ascii="Candara" w:hAnsi="Candara"/>
          <w:b/>
          <w:bCs/>
        </w:rPr>
      </w:pPr>
      <w:r w:rsidRPr="00EF431A">
        <w:rPr>
          <w:rFonts w:ascii="Candara" w:hAnsi="Candara"/>
          <w:b/>
          <w:bCs/>
        </w:rPr>
        <w:t xml:space="preserve">NKJ: </w:t>
      </w:r>
      <w:r w:rsidR="00C87040" w:rsidRPr="00EF431A">
        <w:rPr>
          <w:rFonts w:ascii="Candara" w:hAnsi="Candara"/>
          <w:b/>
          <w:bCs/>
        </w:rPr>
        <w:t>New King James Version (1982) Version, with Strong’s Codes</w:t>
      </w:r>
    </w:p>
    <w:p w:rsidR="00C87040" w:rsidRPr="00EF431A" w:rsidRDefault="00821FC3" w:rsidP="00C87040">
      <w:pPr>
        <w:numPr>
          <w:ilvl w:val="0"/>
          <w:numId w:val="18"/>
        </w:numPr>
        <w:spacing w:before="100" w:beforeAutospacing="1" w:after="100" w:afterAutospacing="1"/>
        <w:rPr>
          <w:rFonts w:ascii="Candara" w:hAnsi="Candara"/>
          <w:b/>
          <w:bCs/>
        </w:rPr>
      </w:pPr>
      <w:r w:rsidRPr="00EF431A">
        <w:rPr>
          <w:rFonts w:ascii="Candara" w:hAnsi="Candara"/>
          <w:b/>
          <w:bCs/>
        </w:rPr>
        <w:t xml:space="preserve">NLT: </w:t>
      </w:r>
      <w:r w:rsidR="00C87040" w:rsidRPr="00EF431A">
        <w:rPr>
          <w:rFonts w:ascii="Candara" w:hAnsi="Candara"/>
          <w:b/>
          <w:bCs/>
        </w:rPr>
        <w:t>New Living Translation, 2nd edition, 2005</w:t>
      </w:r>
    </w:p>
    <w:p w:rsidR="0018604D" w:rsidRPr="005E54A8" w:rsidRDefault="0018604D" w:rsidP="00C87040">
      <w:pPr>
        <w:numPr>
          <w:ilvl w:val="0"/>
          <w:numId w:val="18"/>
        </w:numPr>
        <w:spacing w:before="100" w:beforeAutospacing="1" w:after="100" w:afterAutospacing="1"/>
        <w:rPr>
          <w:rFonts w:ascii="Candara" w:hAnsi="Candara"/>
          <w:b/>
          <w:bCs/>
          <w:i/>
          <w:iCs/>
        </w:rPr>
      </w:pPr>
      <w:r w:rsidRPr="005E54A8">
        <w:rPr>
          <w:rFonts w:ascii="Candara" w:hAnsi="Candara"/>
          <w:b/>
          <w:bCs/>
          <w:i/>
          <w:iCs/>
        </w:rPr>
        <w:t>NOR: Norton Translation of the NT Peshitta (1851)</w:t>
      </w:r>
    </w:p>
    <w:p w:rsidR="00C87040" w:rsidRPr="00EF431A" w:rsidRDefault="00682E98" w:rsidP="00C87040">
      <w:pPr>
        <w:numPr>
          <w:ilvl w:val="0"/>
          <w:numId w:val="18"/>
        </w:numPr>
        <w:spacing w:before="100" w:beforeAutospacing="1" w:after="100" w:afterAutospacing="1"/>
        <w:rPr>
          <w:rFonts w:ascii="Candara" w:hAnsi="Candara"/>
          <w:b/>
          <w:bCs/>
        </w:rPr>
      </w:pPr>
      <w:r w:rsidRPr="00EF431A">
        <w:rPr>
          <w:rFonts w:ascii="Candara" w:hAnsi="Candara"/>
          <w:b/>
          <w:bCs/>
        </w:rPr>
        <w:t xml:space="preserve">NRS: </w:t>
      </w:r>
      <w:r w:rsidR="00C87040" w:rsidRPr="00EF431A">
        <w:rPr>
          <w:rFonts w:ascii="Candara" w:hAnsi="Candara"/>
          <w:b/>
          <w:bCs/>
        </w:rPr>
        <w:t>New Revised Standard Version with Apocrypha, 1989</w:t>
      </w:r>
    </w:p>
    <w:p w:rsidR="00682E98" w:rsidRPr="00EF431A" w:rsidRDefault="00682E98" w:rsidP="00C87040">
      <w:pPr>
        <w:numPr>
          <w:ilvl w:val="0"/>
          <w:numId w:val="18"/>
        </w:numPr>
        <w:spacing w:before="100" w:beforeAutospacing="1" w:after="100" w:afterAutospacing="1"/>
        <w:rPr>
          <w:rFonts w:ascii="Candara" w:hAnsi="Candara"/>
          <w:b/>
          <w:bCs/>
        </w:rPr>
      </w:pPr>
      <w:r w:rsidRPr="00EF431A">
        <w:rPr>
          <w:rFonts w:ascii="Candara" w:hAnsi="Candara"/>
          <w:b/>
          <w:bCs/>
        </w:rPr>
        <w:t>OKE: Targum Onkelos (Etheridge Translation)</w:t>
      </w:r>
    </w:p>
    <w:p w:rsidR="00682E98" w:rsidRPr="00EF431A" w:rsidRDefault="00682E98" w:rsidP="00C87040">
      <w:pPr>
        <w:numPr>
          <w:ilvl w:val="0"/>
          <w:numId w:val="18"/>
        </w:numPr>
        <w:spacing w:before="100" w:beforeAutospacing="1" w:after="100" w:afterAutospacing="1"/>
        <w:rPr>
          <w:rFonts w:ascii="Candara" w:hAnsi="Candara"/>
          <w:b/>
          <w:bCs/>
        </w:rPr>
      </w:pPr>
      <w:r w:rsidRPr="00EF431A">
        <w:rPr>
          <w:rFonts w:ascii="Candara" w:hAnsi="Candara"/>
          <w:b/>
          <w:bCs/>
        </w:rPr>
        <w:t>OTP: Old Testament Pseudepigrapha (Evans)</w:t>
      </w:r>
    </w:p>
    <w:p w:rsidR="00682E98" w:rsidRPr="00EF431A" w:rsidRDefault="00682E98" w:rsidP="00C87040">
      <w:pPr>
        <w:numPr>
          <w:ilvl w:val="0"/>
          <w:numId w:val="18"/>
        </w:numPr>
        <w:spacing w:before="100" w:beforeAutospacing="1" w:after="100" w:afterAutospacing="1"/>
        <w:rPr>
          <w:rFonts w:ascii="Candara" w:hAnsi="Candara"/>
          <w:b/>
          <w:bCs/>
        </w:rPr>
      </w:pPr>
      <w:r w:rsidRPr="00EF431A">
        <w:rPr>
          <w:rFonts w:ascii="Candara" w:hAnsi="Candara"/>
          <w:b/>
          <w:bCs/>
        </w:rPr>
        <w:t>PJE: Targum Pseudo-Jonathan (Etheridge)</w:t>
      </w:r>
    </w:p>
    <w:p w:rsidR="00682E98" w:rsidRPr="005E54A8" w:rsidRDefault="00682E98" w:rsidP="00C87040">
      <w:pPr>
        <w:numPr>
          <w:ilvl w:val="0"/>
          <w:numId w:val="18"/>
        </w:numPr>
        <w:spacing w:before="100" w:beforeAutospacing="1" w:after="100" w:afterAutospacing="1"/>
        <w:rPr>
          <w:rFonts w:ascii="Candara" w:hAnsi="Candara"/>
          <w:b/>
          <w:bCs/>
          <w:i/>
          <w:iCs/>
        </w:rPr>
      </w:pPr>
      <w:r w:rsidRPr="005E54A8">
        <w:rPr>
          <w:rFonts w:ascii="Candara" w:hAnsi="Candara"/>
          <w:b/>
          <w:bCs/>
          <w:i/>
          <w:iCs/>
        </w:rPr>
        <w:t>PNT: Bishop's New Testament (1595)</w:t>
      </w:r>
    </w:p>
    <w:p w:rsidR="00682E98" w:rsidRPr="00EF431A" w:rsidRDefault="00682E98" w:rsidP="00682E98">
      <w:pPr>
        <w:numPr>
          <w:ilvl w:val="0"/>
          <w:numId w:val="18"/>
        </w:numPr>
        <w:spacing w:before="100" w:beforeAutospacing="1" w:after="100" w:afterAutospacing="1"/>
        <w:rPr>
          <w:rFonts w:ascii="Candara" w:hAnsi="Candara"/>
          <w:b/>
          <w:bCs/>
        </w:rPr>
      </w:pPr>
      <w:r w:rsidRPr="00EF431A">
        <w:rPr>
          <w:rFonts w:ascii="Candara" w:hAnsi="Candara"/>
          <w:b/>
          <w:bCs/>
        </w:rPr>
        <w:t>PST: Psalms Targum: English Translation (Cook)</w:t>
      </w:r>
    </w:p>
    <w:p w:rsidR="00C87040" w:rsidRPr="00EF431A" w:rsidRDefault="00682E98" w:rsidP="00C87040">
      <w:pPr>
        <w:numPr>
          <w:ilvl w:val="0"/>
          <w:numId w:val="18"/>
        </w:numPr>
        <w:spacing w:before="100" w:beforeAutospacing="1" w:after="100" w:afterAutospacing="1"/>
        <w:rPr>
          <w:rFonts w:ascii="Candara" w:hAnsi="Candara"/>
          <w:b/>
          <w:bCs/>
        </w:rPr>
      </w:pPr>
      <w:r w:rsidRPr="00EF431A">
        <w:rPr>
          <w:rFonts w:ascii="Candara" w:hAnsi="Candara"/>
          <w:b/>
          <w:bCs/>
        </w:rPr>
        <w:t xml:space="preserve">RSV: </w:t>
      </w:r>
      <w:r w:rsidR="00C87040" w:rsidRPr="00EF431A">
        <w:rPr>
          <w:rFonts w:ascii="Candara" w:hAnsi="Candara"/>
          <w:b/>
          <w:bCs/>
        </w:rPr>
        <w:t>Revised Standard Version with Apocrypha, 1952</w:t>
      </w:r>
    </w:p>
    <w:p w:rsidR="00682E98" w:rsidRPr="00EF431A" w:rsidRDefault="00682E98" w:rsidP="00C87040">
      <w:pPr>
        <w:numPr>
          <w:ilvl w:val="0"/>
          <w:numId w:val="18"/>
        </w:numPr>
        <w:spacing w:before="100" w:beforeAutospacing="1" w:after="100" w:afterAutospacing="1"/>
        <w:rPr>
          <w:rFonts w:ascii="Candara" w:hAnsi="Candara"/>
          <w:b/>
          <w:bCs/>
        </w:rPr>
      </w:pPr>
      <w:r w:rsidRPr="00EF431A">
        <w:rPr>
          <w:rFonts w:ascii="Candara" w:hAnsi="Candara"/>
          <w:b/>
          <w:bCs/>
        </w:rPr>
        <w:t>TNIV: Today's New International Version</w:t>
      </w:r>
    </w:p>
    <w:p w:rsidR="00682E98" w:rsidRPr="00EF431A" w:rsidRDefault="00682E98" w:rsidP="00682E98">
      <w:pPr>
        <w:numPr>
          <w:ilvl w:val="0"/>
          <w:numId w:val="18"/>
        </w:numPr>
        <w:spacing w:before="100" w:beforeAutospacing="1" w:after="100" w:afterAutospacing="1"/>
        <w:rPr>
          <w:rFonts w:ascii="Candara" w:hAnsi="Candara"/>
        </w:rPr>
      </w:pPr>
      <w:r w:rsidRPr="00EF431A">
        <w:rPr>
          <w:rFonts w:ascii="Candara" w:hAnsi="Candara"/>
        </w:rPr>
        <w:t>RWB: Revised Webster Bible</w:t>
      </w:r>
    </w:p>
    <w:p w:rsidR="00C87040" w:rsidRPr="00EF431A" w:rsidRDefault="00C87040" w:rsidP="00C87040">
      <w:pPr>
        <w:numPr>
          <w:ilvl w:val="0"/>
          <w:numId w:val="18"/>
        </w:numPr>
        <w:spacing w:before="100" w:beforeAutospacing="1" w:after="100" w:afterAutospacing="1"/>
        <w:rPr>
          <w:rFonts w:ascii="Candara" w:hAnsi="Candara"/>
          <w:b/>
          <w:bCs/>
        </w:rPr>
      </w:pPr>
      <w:r w:rsidRPr="00EF431A">
        <w:rPr>
          <w:rFonts w:ascii="Candara" w:hAnsi="Candara"/>
          <w:b/>
          <w:bCs/>
        </w:rPr>
        <w:t>TNK: Jewish Publication Society Tanakh, 1985</w:t>
      </w:r>
    </w:p>
    <w:p w:rsidR="00C87040" w:rsidRPr="005E54A8" w:rsidRDefault="002E11BA" w:rsidP="00C87040">
      <w:pPr>
        <w:numPr>
          <w:ilvl w:val="0"/>
          <w:numId w:val="18"/>
        </w:numPr>
        <w:spacing w:before="100" w:beforeAutospacing="1" w:after="100" w:afterAutospacing="1"/>
        <w:rPr>
          <w:rFonts w:ascii="Candara" w:hAnsi="Candara"/>
          <w:b/>
          <w:bCs/>
          <w:i/>
          <w:iCs/>
        </w:rPr>
      </w:pPr>
      <w:r w:rsidRPr="005E54A8">
        <w:rPr>
          <w:rFonts w:ascii="Candara" w:hAnsi="Candara"/>
          <w:b/>
          <w:bCs/>
          <w:i/>
          <w:iCs/>
        </w:rPr>
        <w:t xml:space="preserve">TNT: </w:t>
      </w:r>
      <w:r w:rsidR="00C87040" w:rsidRPr="005E54A8">
        <w:rPr>
          <w:rFonts w:ascii="Candara" w:hAnsi="Candara"/>
          <w:b/>
          <w:bCs/>
          <w:i/>
          <w:iCs/>
        </w:rPr>
        <w:t>Tyndale New Testament, 1534</w:t>
      </w:r>
    </w:p>
    <w:p w:rsidR="00C87040" w:rsidRPr="00EF431A" w:rsidRDefault="002E11BA" w:rsidP="00C87040">
      <w:pPr>
        <w:numPr>
          <w:ilvl w:val="0"/>
          <w:numId w:val="18"/>
        </w:numPr>
        <w:spacing w:before="100" w:beforeAutospacing="1" w:after="100" w:afterAutospacing="1"/>
        <w:rPr>
          <w:rFonts w:ascii="Candara" w:hAnsi="Candara"/>
        </w:rPr>
      </w:pPr>
      <w:r w:rsidRPr="00EF431A">
        <w:rPr>
          <w:rFonts w:ascii="Candara" w:hAnsi="Candara"/>
        </w:rPr>
        <w:t xml:space="preserve">WEB: </w:t>
      </w:r>
      <w:r w:rsidR="00C87040" w:rsidRPr="00EF431A">
        <w:rPr>
          <w:rFonts w:ascii="Candara" w:hAnsi="Candara"/>
        </w:rPr>
        <w:t>Webster Bible, 1833</w:t>
      </w:r>
    </w:p>
    <w:p w:rsidR="00D94AD5" w:rsidRPr="00EF431A" w:rsidRDefault="002E11BA" w:rsidP="00D94AD5">
      <w:pPr>
        <w:numPr>
          <w:ilvl w:val="0"/>
          <w:numId w:val="18"/>
        </w:numPr>
        <w:spacing w:before="100" w:beforeAutospacing="1" w:after="100" w:afterAutospacing="1"/>
        <w:rPr>
          <w:rFonts w:ascii="Candara" w:hAnsi="Candara"/>
        </w:rPr>
      </w:pPr>
      <w:r w:rsidRPr="00EF431A">
        <w:rPr>
          <w:rFonts w:ascii="Candara" w:hAnsi="Candara"/>
        </w:rPr>
        <w:t xml:space="preserve">YLT: </w:t>
      </w:r>
      <w:r w:rsidR="00C87040" w:rsidRPr="00EF431A">
        <w:rPr>
          <w:rFonts w:ascii="Candara" w:hAnsi="Candara"/>
        </w:rPr>
        <w:t>Young's Literal Translation, 1862/1898</w:t>
      </w:r>
    </w:p>
    <w:p w:rsidR="00543323" w:rsidRPr="00EF431A" w:rsidRDefault="00543323" w:rsidP="00543323">
      <w:pPr>
        <w:keepNext/>
        <w:rPr>
          <w:rFonts w:ascii="Candara" w:hAnsi="Candara"/>
          <w:b/>
          <w:bCs/>
        </w:rPr>
      </w:pPr>
      <w:r w:rsidRPr="00EF431A">
        <w:rPr>
          <w:rFonts w:ascii="Candara" w:hAnsi="Candara"/>
          <w:b/>
          <w:bCs/>
        </w:rPr>
        <w:t>Greek</w:t>
      </w:r>
    </w:p>
    <w:p w:rsidR="00543323" w:rsidRPr="00EF431A" w:rsidRDefault="00543323" w:rsidP="00543323">
      <w:pPr>
        <w:keepNext/>
        <w:rPr>
          <w:rFonts w:ascii="Candara" w:hAnsi="Candara"/>
        </w:rPr>
      </w:pPr>
      <w:r w:rsidRPr="00EF431A">
        <w:rPr>
          <w:rFonts w:ascii="Candara" w:hAnsi="Candara"/>
        </w:rPr>
        <w:t>Go ahead and add all the Greek texts. The only ones you don’t need to add are the modern Greek versions:</w:t>
      </w:r>
    </w:p>
    <w:p w:rsidR="00543323" w:rsidRPr="00EF431A" w:rsidRDefault="00543323" w:rsidP="00543323">
      <w:pPr>
        <w:keepNext/>
        <w:numPr>
          <w:ilvl w:val="0"/>
          <w:numId w:val="27"/>
        </w:numPr>
        <w:rPr>
          <w:rFonts w:ascii="Candara" w:hAnsi="Candara"/>
          <w:b/>
          <w:bCs/>
        </w:rPr>
      </w:pPr>
      <w:r w:rsidRPr="00EF431A">
        <w:rPr>
          <w:rFonts w:ascii="Candara" w:hAnsi="Candara"/>
        </w:rPr>
        <w:t>GOC: Greek Orthodox Church NT</w:t>
      </w:r>
    </w:p>
    <w:p w:rsidR="00543323" w:rsidRPr="00EF431A" w:rsidRDefault="00543323" w:rsidP="00543323">
      <w:pPr>
        <w:keepNext/>
        <w:numPr>
          <w:ilvl w:val="0"/>
          <w:numId w:val="27"/>
        </w:numPr>
        <w:rPr>
          <w:rFonts w:ascii="Candara" w:hAnsi="Candara"/>
          <w:b/>
          <w:bCs/>
        </w:rPr>
      </w:pPr>
      <w:r w:rsidRPr="00EF431A">
        <w:rPr>
          <w:rFonts w:ascii="Candara" w:hAnsi="Candara"/>
        </w:rPr>
        <w:t>MET: Metaglottisis Greek New Testament, 2004</w:t>
      </w:r>
    </w:p>
    <w:p w:rsidR="00543323" w:rsidRPr="00EF431A" w:rsidRDefault="00543323" w:rsidP="00543323">
      <w:pPr>
        <w:keepNext/>
        <w:numPr>
          <w:ilvl w:val="0"/>
          <w:numId w:val="27"/>
        </w:numPr>
        <w:rPr>
          <w:rFonts w:ascii="Candara" w:hAnsi="Candara"/>
          <w:b/>
          <w:bCs/>
        </w:rPr>
      </w:pPr>
      <w:r w:rsidRPr="00EF431A">
        <w:rPr>
          <w:rFonts w:ascii="Candara" w:hAnsi="Candara"/>
        </w:rPr>
        <w:t>MGK: Modern Greek Bible (1850)</w:t>
      </w:r>
    </w:p>
    <w:p w:rsidR="00543323" w:rsidRPr="00EF431A" w:rsidRDefault="00543323" w:rsidP="00543323">
      <w:pPr>
        <w:keepNext/>
        <w:numPr>
          <w:ilvl w:val="0"/>
          <w:numId w:val="27"/>
        </w:numPr>
        <w:rPr>
          <w:rFonts w:ascii="Candara" w:hAnsi="Candara"/>
          <w:b/>
          <w:bCs/>
        </w:rPr>
      </w:pPr>
      <w:r w:rsidRPr="00EF431A">
        <w:rPr>
          <w:rFonts w:ascii="Candara" w:hAnsi="Candara"/>
        </w:rPr>
        <w:t>RPT: Revised Patriarcha</w:t>
      </w:r>
      <w:r w:rsidR="008B25C5">
        <w:rPr>
          <w:rFonts w:ascii="Candara" w:hAnsi="Candara"/>
        </w:rPr>
        <w:t>l</w:t>
      </w:r>
      <w:r w:rsidRPr="00EF431A">
        <w:rPr>
          <w:rFonts w:ascii="Candara" w:hAnsi="Candara"/>
        </w:rPr>
        <w:t xml:space="preserve"> Text</w:t>
      </w:r>
    </w:p>
    <w:p w:rsidR="00543323" w:rsidRPr="00EF431A" w:rsidRDefault="00543323" w:rsidP="004E2E46">
      <w:pPr>
        <w:rPr>
          <w:rFonts w:ascii="Candara" w:hAnsi="Candara"/>
          <w:b/>
          <w:bCs/>
        </w:rPr>
      </w:pPr>
    </w:p>
    <w:p w:rsidR="002D2C8D" w:rsidRPr="00EF431A" w:rsidRDefault="002D2C8D" w:rsidP="00543323">
      <w:pPr>
        <w:rPr>
          <w:rFonts w:ascii="Candara" w:hAnsi="Candara"/>
        </w:rPr>
      </w:pPr>
      <w:r w:rsidRPr="00EF431A">
        <w:rPr>
          <w:rFonts w:ascii="Candara" w:hAnsi="Candara"/>
          <w:b/>
          <w:bCs/>
        </w:rPr>
        <w:lastRenderedPageBreak/>
        <w:t>Hebrew/Aramaic</w:t>
      </w:r>
      <w:r w:rsidR="004E2E46" w:rsidRPr="00EF431A">
        <w:rPr>
          <w:rFonts w:ascii="Candara" w:hAnsi="Candara"/>
          <w:b/>
          <w:bCs/>
        </w:rPr>
        <w:t>/Syriac</w:t>
      </w:r>
      <w:r w:rsidR="00605CCB" w:rsidRPr="00EF431A">
        <w:rPr>
          <w:rFonts w:ascii="Candara" w:hAnsi="Candara"/>
          <w:b/>
          <w:bCs/>
        </w:rPr>
        <w:br/>
      </w:r>
      <w:r w:rsidR="00605CCB" w:rsidRPr="00EF431A">
        <w:rPr>
          <w:rFonts w:ascii="Candara" w:hAnsi="Candara"/>
        </w:rPr>
        <w:t xml:space="preserve">If you know or plan to learn Hebrew, add all of </w:t>
      </w:r>
      <w:r w:rsidR="00E42F44" w:rsidRPr="00EF431A">
        <w:rPr>
          <w:rFonts w:ascii="Candara" w:hAnsi="Candara"/>
        </w:rPr>
        <w:t>them</w:t>
      </w:r>
      <w:r w:rsidR="00605CCB" w:rsidRPr="00EF431A">
        <w:rPr>
          <w:rFonts w:ascii="Candara" w:hAnsi="Candara"/>
        </w:rPr>
        <w:t xml:space="preserve">. </w:t>
      </w:r>
      <w:r w:rsidR="00E42F44" w:rsidRPr="00EF431A">
        <w:rPr>
          <w:rFonts w:ascii="Candara" w:hAnsi="Candara"/>
        </w:rPr>
        <w:t xml:space="preserve">(Note that the Targums are in Aramaic and the Peshitta is in Syriac. </w:t>
      </w:r>
      <w:r w:rsidR="004E2E46" w:rsidRPr="00EF431A">
        <w:rPr>
          <w:rFonts w:ascii="Candara" w:hAnsi="Candara"/>
        </w:rPr>
        <w:t xml:space="preserve">If you learn Hebrew, you will be able to make some sense of them, especially when matching with the English translations available.) </w:t>
      </w:r>
      <w:r w:rsidR="00605CCB" w:rsidRPr="00EF431A">
        <w:rPr>
          <w:rFonts w:ascii="Candara" w:hAnsi="Candara"/>
        </w:rPr>
        <w:t xml:space="preserve">If </w:t>
      </w:r>
      <w:r w:rsidR="00543323" w:rsidRPr="00EF431A">
        <w:rPr>
          <w:rFonts w:ascii="Candara" w:hAnsi="Candara"/>
        </w:rPr>
        <w:t>you do not know Hebrew and don't plan to do so</w:t>
      </w:r>
      <w:r w:rsidR="00605CCB" w:rsidRPr="00EF431A">
        <w:rPr>
          <w:rFonts w:ascii="Candara" w:hAnsi="Candara"/>
        </w:rPr>
        <w:t xml:space="preserve">, just add the </w:t>
      </w:r>
      <w:r w:rsidR="00605CCB" w:rsidRPr="00EF431A">
        <w:rPr>
          <w:rFonts w:ascii="Candara" w:hAnsi="Candara"/>
          <w:b/>
          <w:bCs/>
        </w:rPr>
        <w:t>bold</w:t>
      </w:r>
      <w:r w:rsidR="00605CCB" w:rsidRPr="00EF431A">
        <w:rPr>
          <w:rFonts w:ascii="Candara" w:hAnsi="Candara"/>
        </w:rPr>
        <w:t xml:space="preserve"> ones.</w:t>
      </w:r>
    </w:p>
    <w:p w:rsidR="00543323" w:rsidRPr="00026D4A" w:rsidRDefault="00543323" w:rsidP="004E2E46">
      <w:pPr>
        <w:numPr>
          <w:ilvl w:val="0"/>
          <w:numId w:val="15"/>
        </w:numPr>
        <w:spacing w:before="100" w:beforeAutospacing="1" w:after="100" w:afterAutospacing="1"/>
        <w:rPr>
          <w:rFonts w:ascii="Candara" w:hAnsi="Candara"/>
          <w:b/>
          <w:bCs/>
        </w:rPr>
      </w:pPr>
      <w:r w:rsidRPr="00026D4A">
        <w:rPr>
          <w:rFonts w:ascii="Candara" w:hAnsi="Candara"/>
          <w:b/>
          <w:bCs/>
        </w:rPr>
        <w:t>BHT: Transliterated Hebrew OT</w:t>
      </w:r>
    </w:p>
    <w:p w:rsidR="00543323" w:rsidRPr="00EF431A" w:rsidRDefault="00543323" w:rsidP="004E2E46">
      <w:pPr>
        <w:numPr>
          <w:ilvl w:val="0"/>
          <w:numId w:val="15"/>
        </w:numPr>
        <w:spacing w:before="100" w:beforeAutospacing="1" w:after="100" w:afterAutospacing="1"/>
        <w:rPr>
          <w:rFonts w:ascii="Candara" w:hAnsi="Candara"/>
        </w:rPr>
      </w:pPr>
      <w:r w:rsidRPr="00EF431A">
        <w:rPr>
          <w:rFonts w:ascii="Candara" w:hAnsi="Candara"/>
        </w:rPr>
        <w:t>DLZ: Delitzsch Hebrew NT</w:t>
      </w:r>
    </w:p>
    <w:p w:rsidR="00543323" w:rsidRPr="00EF431A" w:rsidRDefault="00543323" w:rsidP="004E2E46">
      <w:pPr>
        <w:numPr>
          <w:ilvl w:val="0"/>
          <w:numId w:val="15"/>
        </w:numPr>
        <w:spacing w:before="100" w:beforeAutospacing="1" w:after="100" w:afterAutospacing="1"/>
        <w:rPr>
          <w:rFonts w:ascii="Candara" w:hAnsi="Candara"/>
        </w:rPr>
      </w:pPr>
      <w:r w:rsidRPr="00EF431A">
        <w:rPr>
          <w:rFonts w:ascii="Candara" w:hAnsi="Candara"/>
        </w:rPr>
        <w:t>HNT: Salkinson-Ginsburg Hebrew NT</w:t>
      </w:r>
    </w:p>
    <w:p w:rsidR="00543323" w:rsidRPr="00EF431A" w:rsidRDefault="00543323" w:rsidP="004E2E46">
      <w:pPr>
        <w:numPr>
          <w:ilvl w:val="0"/>
          <w:numId w:val="15"/>
        </w:numPr>
        <w:spacing w:before="100" w:beforeAutospacing="1" w:after="100" w:afterAutospacing="1"/>
        <w:rPr>
          <w:rFonts w:ascii="Candara" w:hAnsi="Candara"/>
        </w:rPr>
      </w:pPr>
      <w:r w:rsidRPr="00EF431A">
        <w:rPr>
          <w:rFonts w:ascii="Candara" w:hAnsi="Candara"/>
        </w:rPr>
        <w:t>JDP: Price Hebrew Accent Database</w:t>
      </w:r>
    </w:p>
    <w:p w:rsidR="00543323" w:rsidRPr="00EF431A" w:rsidRDefault="00543323" w:rsidP="00543323">
      <w:pPr>
        <w:numPr>
          <w:ilvl w:val="0"/>
          <w:numId w:val="15"/>
        </w:numPr>
        <w:spacing w:before="100" w:beforeAutospacing="1" w:after="100" w:afterAutospacing="1"/>
        <w:rPr>
          <w:rFonts w:ascii="Candara" w:hAnsi="Candara"/>
        </w:rPr>
      </w:pPr>
      <w:r w:rsidRPr="00EF431A">
        <w:rPr>
          <w:rFonts w:ascii="Candara" w:hAnsi="Candara"/>
        </w:rPr>
        <w:t>OSC: Old Syriac Curetonian manuscript</w:t>
      </w:r>
    </w:p>
    <w:p w:rsidR="00543323" w:rsidRPr="00EF431A" w:rsidRDefault="00543323" w:rsidP="00543323">
      <w:pPr>
        <w:numPr>
          <w:ilvl w:val="0"/>
          <w:numId w:val="15"/>
        </w:numPr>
        <w:spacing w:before="100" w:beforeAutospacing="1" w:after="100" w:afterAutospacing="1"/>
        <w:rPr>
          <w:rFonts w:ascii="Candara" w:hAnsi="Candara"/>
        </w:rPr>
      </w:pPr>
      <w:r w:rsidRPr="00EF431A">
        <w:rPr>
          <w:rFonts w:ascii="Candara" w:hAnsi="Candara"/>
        </w:rPr>
        <w:t>OSS: Old Syriac Sinaiticus manuscript</w:t>
      </w:r>
    </w:p>
    <w:p w:rsidR="00543323" w:rsidRPr="00EF431A" w:rsidRDefault="00543323" w:rsidP="00543323">
      <w:pPr>
        <w:numPr>
          <w:ilvl w:val="0"/>
          <w:numId w:val="15"/>
        </w:numPr>
        <w:spacing w:before="100" w:beforeAutospacing="1" w:after="100" w:afterAutospacing="1"/>
        <w:rPr>
          <w:rFonts w:ascii="Candara" w:hAnsi="Candara"/>
        </w:rPr>
      </w:pPr>
      <w:r w:rsidRPr="00EF431A">
        <w:rPr>
          <w:rFonts w:ascii="Candara" w:hAnsi="Candara"/>
        </w:rPr>
        <w:t>PES: Peshitta (Aramaic NT) with Syriac letters</w:t>
      </w:r>
    </w:p>
    <w:p w:rsidR="00543323" w:rsidRPr="00EF431A" w:rsidRDefault="00543323" w:rsidP="00543323">
      <w:pPr>
        <w:numPr>
          <w:ilvl w:val="0"/>
          <w:numId w:val="15"/>
        </w:numPr>
        <w:spacing w:before="100" w:beforeAutospacing="1" w:after="100" w:afterAutospacing="1"/>
        <w:rPr>
          <w:rFonts w:ascii="Candara" w:hAnsi="Candara"/>
        </w:rPr>
      </w:pPr>
      <w:r w:rsidRPr="00EF431A">
        <w:rPr>
          <w:rFonts w:ascii="Candara" w:hAnsi="Candara"/>
        </w:rPr>
        <w:t>PEH: Peshitta (Aramaic NT) with Hebrew letters</w:t>
      </w:r>
    </w:p>
    <w:p w:rsidR="00543323" w:rsidRPr="00EF431A" w:rsidRDefault="00DB1904" w:rsidP="004E2E46">
      <w:pPr>
        <w:numPr>
          <w:ilvl w:val="0"/>
          <w:numId w:val="15"/>
        </w:numPr>
        <w:spacing w:before="100" w:beforeAutospacing="1" w:after="100" w:afterAutospacing="1"/>
        <w:rPr>
          <w:rFonts w:ascii="Candara" w:hAnsi="Candara"/>
        </w:rPr>
      </w:pPr>
      <w:r w:rsidRPr="00EF431A">
        <w:rPr>
          <w:rFonts w:ascii="Candara" w:hAnsi="Candara"/>
        </w:rPr>
        <w:t>BFBS Peshitto (1905) (appears in BW as PHA)</w:t>
      </w:r>
    </w:p>
    <w:p w:rsidR="00DB1904" w:rsidRPr="00EF431A" w:rsidRDefault="00DB1904" w:rsidP="004E2E46">
      <w:pPr>
        <w:numPr>
          <w:ilvl w:val="0"/>
          <w:numId w:val="15"/>
        </w:numPr>
        <w:spacing w:before="100" w:beforeAutospacing="1" w:after="100" w:afterAutospacing="1"/>
        <w:rPr>
          <w:rFonts w:ascii="Candara" w:hAnsi="Candara"/>
        </w:rPr>
      </w:pPr>
      <w:r w:rsidRPr="00EF431A">
        <w:rPr>
          <w:rFonts w:ascii="Candara" w:hAnsi="Candara"/>
        </w:rPr>
        <w:t>PYP: Paul Younan Peshitta</w:t>
      </w:r>
    </w:p>
    <w:p w:rsidR="00DB1904" w:rsidRPr="00EF431A" w:rsidRDefault="00DB1904" w:rsidP="00DB1904">
      <w:pPr>
        <w:numPr>
          <w:ilvl w:val="0"/>
          <w:numId w:val="15"/>
        </w:numPr>
        <w:spacing w:before="100" w:beforeAutospacing="1" w:after="100" w:afterAutospacing="1"/>
        <w:rPr>
          <w:rFonts w:ascii="Candara" w:hAnsi="Candara"/>
        </w:rPr>
      </w:pPr>
      <w:r w:rsidRPr="00EF431A">
        <w:rPr>
          <w:rFonts w:ascii="Candara" w:hAnsi="Candara"/>
        </w:rPr>
        <w:t>TAR: Targumim text files</w:t>
      </w:r>
    </w:p>
    <w:p w:rsidR="00DB1904" w:rsidRPr="00EF431A" w:rsidRDefault="00DB1904" w:rsidP="00DB1904">
      <w:pPr>
        <w:numPr>
          <w:ilvl w:val="0"/>
          <w:numId w:val="15"/>
        </w:numPr>
        <w:spacing w:before="100" w:beforeAutospacing="1" w:after="100" w:afterAutospacing="1"/>
        <w:rPr>
          <w:rFonts w:ascii="Candara" w:hAnsi="Candara"/>
        </w:rPr>
      </w:pPr>
      <w:r w:rsidRPr="00EF431A">
        <w:rPr>
          <w:rFonts w:ascii="Candara" w:hAnsi="Candara"/>
        </w:rPr>
        <w:t>TAM: Targumim morphology</w:t>
      </w:r>
    </w:p>
    <w:p w:rsidR="004E2E46" w:rsidRPr="00EF431A" w:rsidRDefault="00DB1904" w:rsidP="004E2E46">
      <w:pPr>
        <w:numPr>
          <w:ilvl w:val="0"/>
          <w:numId w:val="15"/>
        </w:numPr>
        <w:spacing w:before="100" w:beforeAutospacing="1" w:after="100" w:afterAutospacing="1"/>
        <w:rPr>
          <w:rFonts w:ascii="Candara" w:hAnsi="Candara"/>
          <w:b/>
          <w:bCs/>
        </w:rPr>
      </w:pPr>
      <w:r w:rsidRPr="00EF431A">
        <w:rPr>
          <w:rFonts w:ascii="Candara" w:hAnsi="Candara"/>
          <w:b/>
          <w:bCs/>
        </w:rPr>
        <w:t xml:space="preserve">WTT/WTM = Codex Leningradensis with </w:t>
      </w:r>
      <w:r w:rsidR="004E2E46" w:rsidRPr="00EF431A">
        <w:rPr>
          <w:rFonts w:ascii="Candara" w:hAnsi="Candara"/>
          <w:b/>
          <w:bCs/>
        </w:rPr>
        <w:t xml:space="preserve">Groves-Wheeler Westminster Hebrew Old Testament Morphology database, </w:t>
      </w:r>
      <w:r w:rsidR="004E2E46" w:rsidRPr="00EF431A">
        <w:rPr>
          <w:rStyle w:val="newitem"/>
          <w:rFonts w:ascii="Candara" w:hAnsi="Candara"/>
          <w:b/>
          <w:bCs/>
        </w:rPr>
        <w:t>version 4.10</w:t>
      </w:r>
    </w:p>
    <w:p w:rsidR="004E2E46" w:rsidRPr="00EF431A" w:rsidRDefault="004E2E46" w:rsidP="004E2E46">
      <w:pPr>
        <w:numPr>
          <w:ilvl w:val="0"/>
          <w:numId w:val="15"/>
        </w:numPr>
        <w:spacing w:before="100" w:beforeAutospacing="1" w:after="100" w:afterAutospacing="1"/>
        <w:rPr>
          <w:rFonts w:ascii="Candara" w:hAnsi="Candara"/>
        </w:rPr>
      </w:pPr>
      <w:r w:rsidRPr="00EF431A">
        <w:rPr>
          <w:rFonts w:ascii="Candara" w:hAnsi="Candara"/>
        </w:rPr>
        <w:t xml:space="preserve">The Targumim, parsed, lemmatized and tied to entries in the Comprehensive Aramaic Lexicon. Also included: </w:t>
      </w:r>
    </w:p>
    <w:p w:rsidR="004E2E46" w:rsidRPr="00EF431A" w:rsidRDefault="004E2E46" w:rsidP="004E2E46">
      <w:pPr>
        <w:numPr>
          <w:ilvl w:val="1"/>
          <w:numId w:val="15"/>
        </w:numPr>
        <w:spacing w:before="100" w:beforeAutospacing="1" w:after="100" w:afterAutospacing="1"/>
        <w:rPr>
          <w:rFonts w:ascii="Candara" w:hAnsi="Candara"/>
        </w:rPr>
      </w:pPr>
      <w:r w:rsidRPr="00EF431A">
        <w:rPr>
          <w:rFonts w:ascii="Candara" w:hAnsi="Candara"/>
        </w:rPr>
        <w:t>FragTargums with morphology, TgSheniSuppEsther with morphology, TgTosefProphets with morphology</w:t>
      </w:r>
    </w:p>
    <w:p w:rsidR="004E2E46" w:rsidRPr="00EF431A" w:rsidRDefault="004E2E46" w:rsidP="004E2E46">
      <w:pPr>
        <w:numPr>
          <w:ilvl w:val="1"/>
          <w:numId w:val="15"/>
        </w:numPr>
        <w:spacing w:before="100" w:beforeAutospacing="1" w:after="100" w:afterAutospacing="1"/>
        <w:rPr>
          <w:rFonts w:ascii="Candara" w:hAnsi="Candara"/>
          <w:b/>
          <w:bCs/>
        </w:rPr>
      </w:pPr>
      <w:r w:rsidRPr="00EF431A">
        <w:rPr>
          <w:rFonts w:ascii="Candara" w:hAnsi="Candara"/>
          <w:b/>
          <w:bCs/>
        </w:rPr>
        <w:t>Psalms Targum (English)</w:t>
      </w:r>
    </w:p>
    <w:p w:rsidR="004E2E46" w:rsidRPr="00EF431A" w:rsidRDefault="004E2E46" w:rsidP="004E2E46">
      <w:pPr>
        <w:numPr>
          <w:ilvl w:val="1"/>
          <w:numId w:val="15"/>
        </w:numPr>
        <w:spacing w:before="100" w:beforeAutospacing="1" w:after="100" w:afterAutospacing="1"/>
        <w:rPr>
          <w:rFonts w:ascii="Candara" w:hAnsi="Candara"/>
          <w:b/>
          <w:bCs/>
        </w:rPr>
      </w:pPr>
      <w:r w:rsidRPr="00EF431A">
        <w:rPr>
          <w:rFonts w:ascii="Candara" w:hAnsi="Candara"/>
          <w:b/>
          <w:bCs/>
        </w:rPr>
        <w:t>Rodkinson Babylonian Talmud and Mishnah (English)</w:t>
      </w:r>
    </w:p>
    <w:p w:rsidR="004E2E46" w:rsidRPr="00EF431A" w:rsidRDefault="004E2E46" w:rsidP="004E2E46">
      <w:pPr>
        <w:numPr>
          <w:ilvl w:val="1"/>
          <w:numId w:val="15"/>
        </w:numPr>
        <w:spacing w:before="100" w:beforeAutospacing="1" w:after="100" w:afterAutospacing="1"/>
        <w:rPr>
          <w:rFonts w:ascii="Candara" w:hAnsi="Candara"/>
        </w:rPr>
      </w:pPr>
      <w:r w:rsidRPr="00EF431A">
        <w:rPr>
          <w:rFonts w:ascii="Candara" w:hAnsi="Candara"/>
        </w:rPr>
        <w:t>Targum Cairo Geniza with morphology</w:t>
      </w:r>
    </w:p>
    <w:p w:rsidR="004E2E46" w:rsidRPr="00EF431A" w:rsidRDefault="004E2E46" w:rsidP="004E2E46">
      <w:pPr>
        <w:numPr>
          <w:ilvl w:val="1"/>
          <w:numId w:val="15"/>
        </w:numPr>
        <w:spacing w:before="100" w:beforeAutospacing="1" w:after="100" w:afterAutospacing="1"/>
        <w:rPr>
          <w:rFonts w:ascii="Candara" w:hAnsi="Candara"/>
          <w:b/>
          <w:bCs/>
        </w:rPr>
      </w:pPr>
      <w:r w:rsidRPr="00EF431A">
        <w:rPr>
          <w:rFonts w:ascii="Candara" w:hAnsi="Candara"/>
          <w:b/>
          <w:bCs/>
        </w:rPr>
        <w:t>Targum Jerusalem on the Pentateuch (English) (Etheridge)</w:t>
      </w:r>
    </w:p>
    <w:p w:rsidR="004E2E46" w:rsidRPr="00EF431A" w:rsidRDefault="004E2E46" w:rsidP="004E2E46">
      <w:pPr>
        <w:numPr>
          <w:ilvl w:val="1"/>
          <w:numId w:val="15"/>
        </w:numPr>
        <w:spacing w:before="100" w:beforeAutospacing="1" w:after="100" w:afterAutospacing="1"/>
        <w:rPr>
          <w:rFonts w:ascii="Candara" w:hAnsi="Candara"/>
        </w:rPr>
      </w:pPr>
      <w:r w:rsidRPr="00EF431A">
        <w:rPr>
          <w:rFonts w:ascii="Candara" w:hAnsi="Candara"/>
        </w:rPr>
        <w:t>Targum Neofiti with morphology</w:t>
      </w:r>
    </w:p>
    <w:p w:rsidR="004E2E46" w:rsidRPr="00EF431A" w:rsidRDefault="004E2E46" w:rsidP="004E2E46">
      <w:pPr>
        <w:numPr>
          <w:ilvl w:val="1"/>
          <w:numId w:val="15"/>
        </w:numPr>
        <w:spacing w:before="100" w:beforeAutospacing="1" w:after="100" w:afterAutospacing="1"/>
        <w:rPr>
          <w:rFonts w:ascii="Candara" w:hAnsi="Candara"/>
        </w:rPr>
      </w:pPr>
      <w:r w:rsidRPr="00EF431A">
        <w:rPr>
          <w:rFonts w:ascii="Candara" w:hAnsi="Candara"/>
        </w:rPr>
        <w:t>Targum NeofMarginalia with morphology</w:t>
      </w:r>
    </w:p>
    <w:p w:rsidR="004E2E46" w:rsidRPr="00EF431A" w:rsidRDefault="004E2E46" w:rsidP="004E2E46">
      <w:pPr>
        <w:numPr>
          <w:ilvl w:val="1"/>
          <w:numId w:val="15"/>
        </w:numPr>
        <w:spacing w:before="100" w:beforeAutospacing="1" w:after="100" w:afterAutospacing="1"/>
        <w:rPr>
          <w:rFonts w:ascii="Candara" w:hAnsi="Candara"/>
          <w:b/>
          <w:bCs/>
        </w:rPr>
      </w:pPr>
      <w:r w:rsidRPr="00EF431A">
        <w:rPr>
          <w:rFonts w:ascii="Candara" w:hAnsi="Candara"/>
          <w:b/>
          <w:bCs/>
        </w:rPr>
        <w:t>Targum Onkelos on the Pentateuch (English) (Etheridge)</w:t>
      </w:r>
    </w:p>
    <w:p w:rsidR="004E2E46" w:rsidRPr="00EF431A" w:rsidRDefault="004E2E46" w:rsidP="004E2E46">
      <w:pPr>
        <w:numPr>
          <w:ilvl w:val="1"/>
          <w:numId w:val="15"/>
        </w:numPr>
        <w:spacing w:before="100" w:beforeAutospacing="1" w:after="100" w:afterAutospacing="1"/>
        <w:rPr>
          <w:rFonts w:ascii="Candara" w:hAnsi="Candara"/>
          <w:b/>
          <w:bCs/>
        </w:rPr>
      </w:pPr>
      <w:r w:rsidRPr="00EF431A">
        <w:rPr>
          <w:rFonts w:ascii="Candara" w:hAnsi="Candara"/>
          <w:b/>
          <w:bCs/>
        </w:rPr>
        <w:t>Targum Pseudo Jonathan on the Pentateuch (Etheridge)</w:t>
      </w:r>
    </w:p>
    <w:p w:rsidR="004E2E46" w:rsidRPr="00EF431A" w:rsidRDefault="004E2E46" w:rsidP="004E2E46">
      <w:pPr>
        <w:numPr>
          <w:ilvl w:val="1"/>
          <w:numId w:val="15"/>
        </w:numPr>
        <w:spacing w:before="100" w:beforeAutospacing="1" w:after="100" w:afterAutospacing="1"/>
        <w:rPr>
          <w:rFonts w:ascii="Candara" w:hAnsi="Candara"/>
        </w:rPr>
      </w:pPr>
      <w:r w:rsidRPr="00EF431A">
        <w:rPr>
          <w:rFonts w:ascii="Candara" w:hAnsi="Candara"/>
        </w:rPr>
        <w:t>Targum PseudoJonathan with morphology</w:t>
      </w:r>
    </w:p>
    <w:p w:rsidR="004E2E46" w:rsidRPr="00EF431A" w:rsidRDefault="004E2E46" w:rsidP="004E2E46">
      <w:pPr>
        <w:numPr>
          <w:ilvl w:val="1"/>
          <w:numId w:val="15"/>
        </w:numPr>
        <w:spacing w:before="100" w:beforeAutospacing="1" w:after="100" w:afterAutospacing="1"/>
        <w:rPr>
          <w:rFonts w:ascii="Candara" w:hAnsi="Candara"/>
        </w:rPr>
      </w:pPr>
      <w:r w:rsidRPr="00EF431A">
        <w:rPr>
          <w:rFonts w:ascii="Candara" w:hAnsi="Candara"/>
        </w:rPr>
        <w:t>Targumim (Mostly Onkelos and Jonathan) with morphology (updated 2005)</w:t>
      </w:r>
    </w:p>
    <w:p w:rsidR="00605CCB" w:rsidRPr="00EF431A" w:rsidRDefault="00605CCB" w:rsidP="00D94AD5">
      <w:pPr>
        <w:keepNext/>
        <w:rPr>
          <w:rFonts w:ascii="Candara" w:hAnsi="Candara"/>
          <w:b/>
          <w:bCs/>
        </w:rPr>
      </w:pPr>
      <w:r w:rsidRPr="00EF431A">
        <w:rPr>
          <w:rFonts w:ascii="Candara" w:hAnsi="Candara"/>
          <w:b/>
          <w:bCs/>
        </w:rPr>
        <w:t>Latin</w:t>
      </w:r>
    </w:p>
    <w:p w:rsidR="003C53CA" w:rsidRPr="00EF431A" w:rsidRDefault="003C53CA" w:rsidP="00B26682">
      <w:pPr>
        <w:keepNext/>
        <w:ind w:left="5"/>
        <w:rPr>
          <w:rFonts w:ascii="Candara" w:hAnsi="Candara"/>
        </w:rPr>
      </w:pPr>
      <w:r w:rsidRPr="00EF431A">
        <w:rPr>
          <w:rFonts w:ascii="Candara" w:hAnsi="Candara"/>
        </w:rPr>
        <w:t xml:space="preserve">If you know Latin, install them all. If not, </w:t>
      </w:r>
      <w:r w:rsidR="002E07F9" w:rsidRPr="00EF431A">
        <w:rPr>
          <w:rFonts w:ascii="Candara" w:hAnsi="Candara"/>
        </w:rPr>
        <w:t>I'd still install them all. (You should be able to make some sense of them.</w:t>
      </w:r>
      <w:r w:rsidR="00026D4A">
        <w:rPr>
          <w:rFonts w:ascii="Candara" w:hAnsi="Candara"/>
        </w:rPr>
        <w:t xml:space="preserve"> Especially note that the VULM version provides morphology and a gloss.</w:t>
      </w:r>
      <w:r w:rsidR="00B26682">
        <w:rPr>
          <w:rFonts w:ascii="Candara" w:hAnsi="Candara"/>
        </w:rPr>
        <w:t xml:space="preserve"> All Latin versions have the option for online lookup.</w:t>
      </w:r>
      <w:r w:rsidR="002E07F9" w:rsidRPr="00EF431A">
        <w:rPr>
          <w:rFonts w:ascii="Candara" w:hAnsi="Candara"/>
        </w:rPr>
        <w:t>)</w:t>
      </w:r>
    </w:p>
    <w:p w:rsidR="003C53CA" w:rsidRPr="00EF431A" w:rsidRDefault="003C53CA" w:rsidP="00D94AD5">
      <w:pPr>
        <w:ind w:left="5"/>
        <w:rPr>
          <w:rFonts w:ascii="Candara" w:hAnsi="Candara"/>
        </w:rPr>
      </w:pPr>
    </w:p>
    <w:p w:rsidR="00605CCB" w:rsidRPr="00EF431A" w:rsidRDefault="00605CCB" w:rsidP="00D94AD5">
      <w:pPr>
        <w:ind w:left="5"/>
        <w:rPr>
          <w:rFonts w:ascii="Candara" w:hAnsi="Candara"/>
          <w:b/>
          <w:bCs/>
        </w:rPr>
      </w:pPr>
      <w:r w:rsidRPr="00EF431A">
        <w:rPr>
          <w:rFonts w:ascii="Candara" w:hAnsi="Candara"/>
          <w:b/>
          <w:bCs/>
        </w:rPr>
        <w:t>Other Modern Language Versions</w:t>
      </w:r>
    </w:p>
    <w:p w:rsidR="00605CCB" w:rsidRPr="00EF431A" w:rsidRDefault="00605CCB" w:rsidP="00D94AD5">
      <w:pPr>
        <w:ind w:left="5"/>
        <w:rPr>
          <w:rFonts w:ascii="Candara" w:hAnsi="Candara"/>
        </w:rPr>
      </w:pPr>
      <w:r w:rsidRPr="00EF431A">
        <w:rPr>
          <w:rFonts w:ascii="Candara" w:hAnsi="Candara"/>
        </w:rPr>
        <w:t xml:space="preserve">What languages do you know? </w:t>
      </w:r>
      <w:r w:rsidR="003C53CA" w:rsidRPr="00EF431A">
        <w:rPr>
          <w:rFonts w:ascii="Candara" w:hAnsi="Candara"/>
        </w:rPr>
        <w:t xml:space="preserve">Add the ones you want, but don’t add all those other ones. </w:t>
      </w:r>
      <w:r w:rsidRPr="00EF431A">
        <w:rPr>
          <w:rFonts w:ascii="Candara" w:hAnsi="Candara"/>
        </w:rPr>
        <w:t>The Luther Bibel is there under the German.</w:t>
      </w:r>
      <w:r w:rsidR="00FE00B1" w:rsidRPr="00EF431A">
        <w:rPr>
          <w:rFonts w:ascii="Candara" w:hAnsi="Candara"/>
        </w:rPr>
        <w:t xml:space="preserve"> There are quite a few Spanish versions available.</w:t>
      </w:r>
    </w:p>
    <w:p w:rsidR="00A87012" w:rsidRPr="00EF431A" w:rsidRDefault="00A87012" w:rsidP="00D94AD5">
      <w:pPr>
        <w:ind w:left="5"/>
        <w:rPr>
          <w:rFonts w:ascii="Candara" w:hAnsi="Candara"/>
        </w:rPr>
      </w:pPr>
    </w:p>
    <w:p w:rsidR="00A87012" w:rsidRPr="00EF431A" w:rsidRDefault="00A87012" w:rsidP="00D94AD5">
      <w:pPr>
        <w:ind w:left="5"/>
        <w:rPr>
          <w:rFonts w:ascii="Candara" w:hAnsi="Candara"/>
          <w:b/>
          <w:bCs/>
        </w:rPr>
      </w:pPr>
      <w:r w:rsidRPr="00EF431A">
        <w:rPr>
          <w:rFonts w:ascii="Candara" w:hAnsi="Candara"/>
          <w:b/>
          <w:bCs/>
        </w:rPr>
        <w:t>Lexicons and reference works</w:t>
      </w:r>
    </w:p>
    <w:p w:rsidR="00A87012" w:rsidRPr="00EF431A" w:rsidRDefault="00A87012" w:rsidP="00D94AD5">
      <w:pPr>
        <w:ind w:left="5"/>
        <w:rPr>
          <w:rFonts w:ascii="Candara" w:hAnsi="Candara"/>
        </w:rPr>
      </w:pPr>
      <w:r w:rsidRPr="00EF431A">
        <w:rPr>
          <w:rFonts w:ascii="Candara" w:hAnsi="Candara"/>
        </w:rPr>
        <w:t>It's easiest simply to include them all.</w:t>
      </w:r>
    </w:p>
    <w:p w:rsidR="00A87012" w:rsidRPr="00EF431A" w:rsidRDefault="00A87012" w:rsidP="00D94AD5">
      <w:pPr>
        <w:ind w:left="5"/>
        <w:rPr>
          <w:rFonts w:ascii="Candara" w:hAnsi="Candara"/>
        </w:rPr>
      </w:pPr>
    </w:p>
    <w:p w:rsidR="00A87012" w:rsidRPr="00EF431A" w:rsidRDefault="00A87012" w:rsidP="00D94AD5">
      <w:pPr>
        <w:ind w:left="5"/>
        <w:rPr>
          <w:rFonts w:ascii="Candara" w:hAnsi="Candara"/>
          <w:b/>
          <w:bCs/>
        </w:rPr>
      </w:pPr>
      <w:r w:rsidRPr="00EF431A">
        <w:rPr>
          <w:rFonts w:ascii="Candara" w:hAnsi="Candara"/>
          <w:b/>
          <w:bCs/>
        </w:rPr>
        <w:lastRenderedPageBreak/>
        <w:t>Bible Works Maps</w:t>
      </w:r>
    </w:p>
    <w:p w:rsidR="00A87012" w:rsidRPr="00EF431A" w:rsidRDefault="00A87012" w:rsidP="00D94AD5">
      <w:pPr>
        <w:ind w:left="5"/>
        <w:rPr>
          <w:rFonts w:ascii="Candara" w:hAnsi="Candara"/>
        </w:rPr>
      </w:pPr>
      <w:r w:rsidRPr="00EF431A">
        <w:rPr>
          <w:rFonts w:ascii="Candara" w:hAnsi="Candara"/>
        </w:rPr>
        <w:t>This component takes up over 2Gb of space. There are other ways to link to Google Maps/Earth from BW, but you will still find this map module to be helpful, so go ahead and install it.</w:t>
      </w:r>
    </w:p>
    <w:p w:rsidR="00A87012" w:rsidRPr="00EF431A" w:rsidRDefault="00A87012" w:rsidP="00D94AD5">
      <w:pPr>
        <w:ind w:left="5"/>
        <w:rPr>
          <w:rFonts w:ascii="Candara" w:hAnsi="Candara"/>
        </w:rPr>
      </w:pPr>
    </w:p>
    <w:p w:rsidR="00A87012" w:rsidRPr="00EF431A" w:rsidRDefault="00A87012" w:rsidP="00D94AD5">
      <w:pPr>
        <w:ind w:left="5"/>
        <w:rPr>
          <w:rFonts w:ascii="Candara" w:hAnsi="Candara"/>
          <w:b/>
          <w:bCs/>
        </w:rPr>
      </w:pPr>
      <w:r w:rsidRPr="00EF431A">
        <w:rPr>
          <w:rFonts w:ascii="Candara" w:hAnsi="Candara"/>
          <w:b/>
          <w:bCs/>
        </w:rPr>
        <w:t>How-to Videos</w:t>
      </w:r>
    </w:p>
    <w:p w:rsidR="009D064E" w:rsidRDefault="00EF431A" w:rsidP="00C6573A">
      <w:pPr>
        <w:ind w:left="5"/>
        <w:rPr>
          <w:rFonts w:ascii="Candara" w:hAnsi="Candara"/>
        </w:rPr>
      </w:pPr>
      <w:r w:rsidRPr="00EF431A">
        <w:rPr>
          <w:rFonts w:ascii="Candara" w:hAnsi="Candara"/>
        </w:rPr>
        <w:t>These take up about 1Gb of space</w:t>
      </w:r>
      <w:r w:rsidR="009D064E">
        <w:rPr>
          <w:rFonts w:ascii="Candara" w:hAnsi="Candara"/>
        </w:rPr>
        <w:t xml:space="preserve"> and include about 6 hours of training videos. If you do not install them now, you will have to rerun the installation program later to add them. They are very well done and are a quick way to familiarize yourself with the program. </w:t>
      </w:r>
      <w:r w:rsidR="00C6573A">
        <w:rPr>
          <w:rFonts w:ascii="Candara" w:hAnsi="Candara"/>
        </w:rPr>
        <w:t>I recommend that you i</w:t>
      </w:r>
      <w:r w:rsidR="009D064E">
        <w:rPr>
          <w:rFonts w:ascii="Candara" w:hAnsi="Candara"/>
        </w:rPr>
        <w:t>nstall them if you have the space.</w:t>
      </w:r>
      <w:r w:rsidR="00B26682">
        <w:rPr>
          <w:rFonts w:ascii="Candara" w:hAnsi="Candara"/>
        </w:rPr>
        <w:t xml:space="preserve"> You can always delete them after you have viewed them.</w:t>
      </w:r>
    </w:p>
    <w:p w:rsidR="009D064E" w:rsidRDefault="009D064E" w:rsidP="009D064E">
      <w:pPr>
        <w:ind w:left="5"/>
        <w:rPr>
          <w:rFonts w:ascii="Candara" w:hAnsi="Candara"/>
        </w:rPr>
      </w:pPr>
    </w:p>
    <w:p w:rsidR="009D064E" w:rsidRPr="009D064E" w:rsidRDefault="009D064E" w:rsidP="009D064E">
      <w:pPr>
        <w:ind w:left="5"/>
        <w:rPr>
          <w:rFonts w:ascii="Candara" w:hAnsi="Candara"/>
          <w:b/>
          <w:bCs/>
        </w:rPr>
      </w:pPr>
      <w:r w:rsidRPr="009D064E">
        <w:rPr>
          <w:rFonts w:ascii="Candara" w:hAnsi="Candara"/>
          <w:b/>
          <w:bCs/>
        </w:rPr>
        <w:t>Leedy NT Diagrams</w:t>
      </w:r>
    </w:p>
    <w:p w:rsidR="009D064E" w:rsidRDefault="009D064E" w:rsidP="009D064E">
      <w:pPr>
        <w:ind w:left="5"/>
        <w:rPr>
          <w:rFonts w:ascii="Candara" w:hAnsi="Candara"/>
        </w:rPr>
      </w:pPr>
      <w:r>
        <w:rPr>
          <w:rFonts w:ascii="Candara" w:hAnsi="Candara"/>
        </w:rPr>
        <w:t>Install these.</w:t>
      </w:r>
    </w:p>
    <w:p w:rsidR="00B26682" w:rsidRDefault="00B26682" w:rsidP="009D064E">
      <w:pPr>
        <w:ind w:left="5"/>
        <w:rPr>
          <w:rFonts w:ascii="Candara" w:hAnsi="Candara"/>
          <w:b/>
          <w:bCs/>
        </w:rPr>
      </w:pPr>
    </w:p>
    <w:p w:rsidR="009D064E" w:rsidRDefault="009D064E" w:rsidP="009D064E">
      <w:pPr>
        <w:ind w:left="5"/>
        <w:rPr>
          <w:rFonts w:ascii="Candara" w:hAnsi="Candara"/>
          <w:b/>
          <w:bCs/>
        </w:rPr>
      </w:pPr>
      <w:r>
        <w:rPr>
          <w:rFonts w:ascii="Candara" w:hAnsi="Candara"/>
          <w:b/>
          <w:bCs/>
        </w:rPr>
        <w:t>Sound Files</w:t>
      </w:r>
    </w:p>
    <w:p w:rsidR="00C44F74" w:rsidRDefault="009D064E" w:rsidP="009D064E">
      <w:pPr>
        <w:ind w:left="5"/>
        <w:rPr>
          <w:rFonts w:ascii="Candara" w:hAnsi="Candara"/>
        </w:rPr>
      </w:pPr>
      <w:r>
        <w:rPr>
          <w:rFonts w:ascii="Candara" w:hAnsi="Candara"/>
        </w:rPr>
        <w:t>These add about another 1Gb of space.</w:t>
      </w:r>
      <w:r w:rsidR="00C44F74">
        <w:rPr>
          <w:rFonts w:ascii="Candara" w:hAnsi="Candara"/>
        </w:rPr>
        <w:t xml:space="preserve"> These are especially helpful if you use the BW flashcard module to learn vocabulary. </w:t>
      </w:r>
    </w:p>
    <w:p w:rsidR="00C44F74" w:rsidRDefault="00C44F74" w:rsidP="009D064E">
      <w:pPr>
        <w:ind w:left="5"/>
        <w:rPr>
          <w:rFonts w:ascii="Candara" w:hAnsi="Candara"/>
        </w:rPr>
      </w:pPr>
    </w:p>
    <w:p w:rsidR="00A87012" w:rsidRPr="00C44F74" w:rsidRDefault="00C44F74" w:rsidP="009D064E">
      <w:pPr>
        <w:ind w:left="5"/>
        <w:rPr>
          <w:rFonts w:ascii="Candara" w:hAnsi="Candara"/>
          <w:b/>
          <w:bCs/>
        </w:rPr>
      </w:pPr>
      <w:r w:rsidRPr="00C44F74">
        <w:rPr>
          <w:rFonts w:ascii="Candara" w:hAnsi="Candara"/>
          <w:b/>
          <w:bCs/>
        </w:rPr>
        <w:t>Greek NT Tagging Features</w:t>
      </w:r>
      <w:r w:rsidR="009D064E" w:rsidRPr="00C44F74">
        <w:rPr>
          <w:rFonts w:ascii="Candara" w:hAnsi="Candara"/>
          <w:b/>
          <w:bCs/>
        </w:rPr>
        <w:t xml:space="preserve"> </w:t>
      </w:r>
    </w:p>
    <w:p w:rsidR="00C44F74" w:rsidRPr="00EF431A" w:rsidRDefault="00C44F74" w:rsidP="009D064E">
      <w:pPr>
        <w:ind w:left="5"/>
        <w:rPr>
          <w:rFonts w:ascii="Candara" w:hAnsi="Candara"/>
        </w:rPr>
      </w:pPr>
      <w:r>
        <w:rPr>
          <w:rFonts w:ascii="Candara" w:hAnsi="Candara"/>
        </w:rPr>
        <w:t>These are part of one of the new features in BW9. They take very little room, so go ahead and install them.</w:t>
      </w:r>
    </w:p>
    <w:p w:rsidR="00A87012" w:rsidRPr="00EF431A" w:rsidRDefault="00A87012" w:rsidP="00D94AD5">
      <w:pPr>
        <w:ind w:left="5"/>
        <w:rPr>
          <w:rFonts w:ascii="Candara" w:hAnsi="Candara"/>
        </w:rPr>
      </w:pPr>
    </w:p>
    <w:p w:rsidR="00A87012" w:rsidRPr="00C44F74" w:rsidRDefault="00C44F74" w:rsidP="00D94AD5">
      <w:pPr>
        <w:ind w:left="5"/>
        <w:rPr>
          <w:rFonts w:ascii="Candara" w:hAnsi="Candara"/>
          <w:b/>
          <w:bCs/>
        </w:rPr>
      </w:pPr>
      <w:r w:rsidRPr="00C44F74">
        <w:rPr>
          <w:rFonts w:ascii="Candara" w:hAnsi="Candara"/>
          <w:b/>
          <w:bCs/>
        </w:rPr>
        <w:t>BibleWorks Greek New Testament Manuscripts</w:t>
      </w:r>
    </w:p>
    <w:p w:rsidR="00C44F74" w:rsidRDefault="00C44F74" w:rsidP="00D94AD5">
      <w:pPr>
        <w:ind w:left="5"/>
        <w:rPr>
          <w:rFonts w:ascii="Candara" w:hAnsi="Candara"/>
        </w:rPr>
      </w:pPr>
      <w:r>
        <w:rPr>
          <w:rFonts w:ascii="Candara" w:hAnsi="Candara"/>
        </w:rPr>
        <w:t>If you install this whole set, it will take about 8Gb of space. They take so much room because they include high resolution photographs of the manuscripts listed. (If you are short on space but want to see what these are about, just install Sinaiticus.)</w:t>
      </w:r>
    </w:p>
    <w:p w:rsidR="00C44F74" w:rsidRDefault="00C44F74" w:rsidP="00D94AD5">
      <w:pPr>
        <w:ind w:left="5"/>
        <w:rPr>
          <w:rFonts w:ascii="Candara" w:hAnsi="Candara"/>
        </w:rPr>
      </w:pPr>
    </w:p>
    <w:p w:rsidR="00C44F74" w:rsidRPr="00C44F74" w:rsidRDefault="00C44F74" w:rsidP="00D94AD5">
      <w:pPr>
        <w:ind w:left="5"/>
        <w:rPr>
          <w:rFonts w:ascii="Candara" w:hAnsi="Candara"/>
          <w:i/>
          <w:iCs/>
        </w:rPr>
      </w:pPr>
      <w:r>
        <w:rPr>
          <w:rFonts w:ascii="Candara" w:hAnsi="Candara"/>
          <w:i/>
          <w:iCs/>
        </w:rPr>
        <w:t>Continuing installation... You can make your own decisions as you work through the installation dialogues and then begin the actual installation process.</w:t>
      </w:r>
    </w:p>
    <w:p w:rsidR="00A87012" w:rsidRPr="00EF431A" w:rsidRDefault="00A87012" w:rsidP="00D94AD5">
      <w:pPr>
        <w:ind w:left="5"/>
        <w:rPr>
          <w:rFonts w:ascii="Candara" w:hAnsi="Candara"/>
        </w:rPr>
      </w:pPr>
    </w:p>
    <w:p w:rsidR="00605CCB" w:rsidRPr="00EF431A" w:rsidRDefault="00605CCB" w:rsidP="00605CCB">
      <w:pPr>
        <w:rPr>
          <w:rFonts w:ascii="Candara" w:hAnsi="Candara"/>
          <w:b/>
          <w:bCs/>
        </w:rPr>
      </w:pPr>
    </w:p>
    <w:p w:rsidR="003C53CA" w:rsidRPr="00EF431A" w:rsidRDefault="003C53CA" w:rsidP="00605CCB">
      <w:pPr>
        <w:rPr>
          <w:rFonts w:ascii="Candara" w:hAnsi="Candara"/>
          <w:b/>
          <w:bCs/>
        </w:rPr>
      </w:pPr>
      <w:r w:rsidRPr="00EF431A">
        <w:rPr>
          <w:rFonts w:ascii="Candara" w:hAnsi="Candara"/>
          <w:b/>
          <w:bCs/>
        </w:rPr>
        <w:t>NEXT &gt;&gt;&gt;</w:t>
      </w:r>
    </w:p>
    <w:p w:rsidR="003C53CA" w:rsidRPr="00EF431A" w:rsidRDefault="003C53CA" w:rsidP="008912ED">
      <w:pPr>
        <w:rPr>
          <w:rFonts w:ascii="Candara" w:hAnsi="Candara"/>
        </w:rPr>
      </w:pPr>
      <w:r w:rsidRPr="00EF431A">
        <w:rPr>
          <w:rFonts w:ascii="Candara" w:hAnsi="Candara"/>
        </w:rPr>
        <w:t xml:space="preserve">Once you have everything installed, the first thing to do is start the program and </w:t>
      </w:r>
      <w:r w:rsidRPr="00B26682">
        <w:rPr>
          <w:rFonts w:ascii="Candara" w:hAnsi="Candara"/>
          <w:b/>
          <w:bCs/>
        </w:rPr>
        <w:t>install updates</w:t>
      </w:r>
      <w:r w:rsidRPr="00EF431A">
        <w:rPr>
          <w:rFonts w:ascii="Candara" w:hAnsi="Candara"/>
        </w:rPr>
        <w:t xml:space="preserve">. (A note may pop up offering to update. If not, click on Help &gt; BibleWorks on the Internet &gt; Check for updates. </w:t>
      </w:r>
    </w:p>
    <w:p w:rsidR="008E783C" w:rsidRPr="00EF431A" w:rsidRDefault="00AE5774" w:rsidP="00A37E33">
      <w:pPr>
        <w:rPr>
          <w:rFonts w:ascii="Candara" w:hAnsi="Candara"/>
        </w:rPr>
      </w:pPr>
      <w:r w:rsidRPr="00EF431A">
        <w:rPr>
          <w:rFonts w:ascii="Candara" w:hAnsi="Candara"/>
        </w:rPr>
        <w:t>There may be a substantial amount to update, so be sure you have a good Internet connection and some time...</w:t>
      </w:r>
    </w:p>
    <w:p w:rsidR="008E783C" w:rsidRPr="00EF431A" w:rsidRDefault="008E783C" w:rsidP="00661B84">
      <w:pPr>
        <w:rPr>
          <w:rFonts w:ascii="Candara" w:hAnsi="Candara"/>
        </w:rPr>
      </w:pPr>
    </w:p>
    <w:p w:rsidR="00360E7B" w:rsidRPr="00EF431A" w:rsidRDefault="00360E7B" w:rsidP="00B11D00">
      <w:pPr>
        <w:rPr>
          <w:rFonts w:ascii="Candara" w:hAnsi="Candara"/>
        </w:rPr>
      </w:pPr>
      <w:r w:rsidRPr="00EF431A">
        <w:rPr>
          <w:rFonts w:ascii="Candara" w:hAnsi="Candara"/>
        </w:rPr>
        <w:t>TLbwy!</w:t>
      </w:r>
      <w:r w:rsidRPr="00EF431A">
        <w:rPr>
          <w:rFonts w:ascii="Candara" w:hAnsi="Candara"/>
        </w:rPr>
        <w:br/>
      </w:r>
      <w:hyperlink r:id="rId8" w:history="1">
        <w:r w:rsidR="00B11D00" w:rsidRPr="00B11D00">
          <w:rPr>
            <w:rStyle w:val="Hyperlink"/>
            <w:rFonts w:ascii="Candara" w:hAnsi="Candara"/>
          </w:rPr>
          <w:t>mgvh</w:t>
        </w:r>
      </w:hyperlink>
    </w:p>
    <w:p w:rsidR="00360E7B" w:rsidRPr="00EF431A" w:rsidRDefault="00C6573A" w:rsidP="00EE68A3">
      <w:pPr>
        <w:rPr>
          <w:rFonts w:ascii="Candara" w:hAnsi="Candara"/>
        </w:rPr>
      </w:pPr>
      <w:r>
        <w:rPr>
          <w:rFonts w:ascii="Candara" w:hAnsi="Candara"/>
        </w:rPr>
        <w:t>2013</w:t>
      </w:r>
      <w:bookmarkStart w:id="0" w:name="_GoBack"/>
      <w:bookmarkEnd w:id="0"/>
      <w:r w:rsidR="004822B2">
        <w:rPr>
          <w:rFonts w:ascii="Candara" w:hAnsi="Candara"/>
        </w:rPr>
        <w:t>.09</w:t>
      </w:r>
    </w:p>
    <w:sectPr w:rsidR="00360E7B" w:rsidRPr="00EF431A" w:rsidSect="00506D00">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C45" w:rsidRDefault="00260C45">
      <w:r>
        <w:separator/>
      </w:r>
    </w:p>
  </w:endnote>
  <w:endnote w:type="continuationSeparator" w:id="0">
    <w:p w:rsidR="00260C45" w:rsidRDefault="0026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C45" w:rsidRDefault="00260C45">
      <w:r>
        <w:separator/>
      </w:r>
    </w:p>
  </w:footnote>
  <w:footnote w:type="continuationSeparator" w:id="0">
    <w:p w:rsidR="00260C45" w:rsidRDefault="00260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079CD"/>
    <w:multiLevelType w:val="hybridMultilevel"/>
    <w:tmpl w:val="0FBAB878"/>
    <w:lvl w:ilvl="0" w:tplc="637297C6">
      <w:start w:val="1"/>
      <w:numFmt w:val="bullet"/>
      <w:lvlText w:val=""/>
      <w:lvlJc w:val="left"/>
      <w:pPr>
        <w:tabs>
          <w:tab w:val="num" w:pos="840"/>
        </w:tabs>
        <w:ind w:left="8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E8673A"/>
    <w:multiLevelType w:val="hybridMultilevel"/>
    <w:tmpl w:val="2F2C0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AA6684"/>
    <w:multiLevelType w:val="hybridMultilevel"/>
    <w:tmpl w:val="DECE48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876FE9"/>
    <w:multiLevelType w:val="hybridMultilevel"/>
    <w:tmpl w:val="5AC0D774"/>
    <w:lvl w:ilvl="0" w:tplc="771A85D0">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D7068"/>
    <w:multiLevelType w:val="hybridMultilevel"/>
    <w:tmpl w:val="3000DC4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10802163"/>
    <w:multiLevelType w:val="hybridMultilevel"/>
    <w:tmpl w:val="175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41644"/>
    <w:multiLevelType w:val="multilevel"/>
    <w:tmpl w:val="50B0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621B1"/>
    <w:multiLevelType w:val="hybridMultilevel"/>
    <w:tmpl w:val="904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A1D3C"/>
    <w:multiLevelType w:val="hybridMultilevel"/>
    <w:tmpl w:val="8264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B41613"/>
    <w:multiLevelType w:val="hybridMultilevel"/>
    <w:tmpl w:val="E15C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B4CEF"/>
    <w:multiLevelType w:val="multilevel"/>
    <w:tmpl w:val="97C86E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EB3E5C"/>
    <w:multiLevelType w:val="hybridMultilevel"/>
    <w:tmpl w:val="4648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93E6B"/>
    <w:multiLevelType w:val="hybridMultilevel"/>
    <w:tmpl w:val="848A3DBA"/>
    <w:lvl w:ilvl="0" w:tplc="637297C6">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611594"/>
    <w:multiLevelType w:val="hybridMultilevel"/>
    <w:tmpl w:val="2C4A94E0"/>
    <w:lvl w:ilvl="0" w:tplc="637297C6">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963B01"/>
    <w:multiLevelType w:val="hybridMultilevel"/>
    <w:tmpl w:val="9AC27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042BEC"/>
    <w:multiLevelType w:val="hybridMultilevel"/>
    <w:tmpl w:val="8F3ECE62"/>
    <w:lvl w:ilvl="0" w:tplc="637297C6">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EF5CDA"/>
    <w:multiLevelType w:val="hybridMultilevel"/>
    <w:tmpl w:val="4C3ADC2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9B2C42"/>
    <w:multiLevelType w:val="hybridMultilevel"/>
    <w:tmpl w:val="3F2E12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0E35BA"/>
    <w:multiLevelType w:val="hybridMultilevel"/>
    <w:tmpl w:val="B4BE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955767"/>
    <w:multiLevelType w:val="hybridMultilevel"/>
    <w:tmpl w:val="941C91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F419D6"/>
    <w:multiLevelType w:val="hybridMultilevel"/>
    <w:tmpl w:val="9F7841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341080"/>
    <w:multiLevelType w:val="multilevel"/>
    <w:tmpl w:val="50B0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63476E"/>
    <w:multiLevelType w:val="hybridMultilevel"/>
    <w:tmpl w:val="37E0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70ABD"/>
    <w:multiLevelType w:val="multilevel"/>
    <w:tmpl w:val="6D24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021D0"/>
    <w:multiLevelType w:val="hybridMultilevel"/>
    <w:tmpl w:val="BEEC0E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236293"/>
    <w:multiLevelType w:val="hybridMultilevel"/>
    <w:tmpl w:val="D1B8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624489"/>
    <w:multiLevelType w:val="hybridMultilevel"/>
    <w:tmpl w:val="FF0AAB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DE30B4"/>
    <w:multiLevelType w:val="hybridMultilevel"/>
    <w:tmpl w:val="68423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B1D70"/>
    <w:multiLevelType w:val="multilevel"/>
    <w:tmpl w:val="EA58C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7"/>
  </w:num>
  <w:num w:numId="4">
    <w:abstractNumId w:val="19"/>
  </w:num>
  <w:num w:numId="5">
    <w:abstractNumId w:val="26"/>
  </w:num>
  <w:num w:numId="6">
    <w:abstractNumId w:val="3"/>
  </w:num>
  <w:num w:numId="7">
    <w:abstractNumId w:val="1"/>
  </w:num>
  <w:num w:numId="8">
    <w:abstractNumId w:val="13"/>
  </w:num>
  <w:num w:numId="9">
    <w:abstractNumId w:val="12"/>
  </w:num>
  <w:num w:numId="10">
    <w:abstractNumId w:val="15"/>
  </w:num>
  <w:num w:numId="11">
    <w:abstractNumId w:val="0"/>
  </w:num>
  <w:num w:numId="12">
    <w:abstractNumId w:val="2"/>
  </w:num>
  <w:num w:numId="13">
    <w:abstractNumId w:val="24"/>
  </w:num>
  <w:num w:numId="14">
    <w:abstractNumId w:val="20"/>
  </w:num>
  <w:num w:numId="15">
    <w:abstractNumId w:val="28"/>
  </w:num>
  <w:num w:numId="16">
    <w:abstractNumId w:val="8"/>
  </w:num>
  <w:num w:numId="17">
    <w:abstractNumId w:val="22"/>
  </w:num>
  <w:num w:numId="18">
    <w:abstractNumId w:val="21"/>
  </w:num>
  <w:num w:numId="19">
    <w:abstractNumId w:val="25"/>
  </w:num>
  <w:num w:numId="20">
    <w:abstractNumId w:val="4"/>
  </w:num>
  <w:num w:numId="21">
    <w:abstractNumId w:val="7"/>
  </w:num>
  <w:num w:numId="22">
    <w:abstractNumId w:val="9"/>
  </w:num>
  <w:num w:numId="23">
    <w:abstractNumId w:val="11"/>
  </w:num>
  <w:num w:numId="24">
    <w:abstractNumId w:val="5"/>
  </w:num>
  <w:num w:numId="25">
    <w:abstractNumId w:val="23"/>
  </w:num>
  <w:num w:numId="26">
    <w:abstractNumId w:val="18"/>
  </w:num>
  <w:num w:numId="27">
    <w:abstractNumId w:val="6"/>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D0C"/>
    <w:rsid w:val="00005A40"/>
    <w:rsid w:val="00026D4A"/>
    <w:rsid w:val="00031468"/>
    <w:rsid w:val="00034216"/>
    <w:rsid w:val="00040465"/>
    <w:rsid w:val="00043B29"/>
    <w:rsid w:val="000463B3"/>
    <w:rsid w:val="00054DC1"/>
    <w:rsid w:val="000635DF"/>
    <w:rsid w:val="00063E55"/>
    <w:rsid w:val="000711CC"/>
    <w:rsid w:val="00093710"/>
    <w:rsid w:val="000A1575"/>
    <w:rsid w:val="000A31D0"/>
    <w:rsid w:val="000A3B8B"/>
    <w:rsid w:val="000B34A4"/>
    <w:rsid w:val="000B706F"/>
    <w:rsid w:val="000D14D3"/>
    <w:rsid w:val="000E52FE"/>
    <w:rsid w:val="000F0E4B"/>
    <w:rsid w:val="000F69AC"/>
    <w:rsid w:val="00123772"/>
    <w:rsid w:val="00123E3E"/>
    <w:rsid w:val="00131D05"/>
    <w:rsid w:val="00132D56"/>
    <w:rsid w:val="0017366C"/>
    <w:rsid w:val="00182695"/>
    <w:rsid w:val="0018558E"/>
    <w:rsid w:val="0018604D"/>
    <w:rsid w:val="0019185D"/>
    <w:rsid w:val="001B3687"/>
    <w:rsid w:val="001C0E65"/>
    <w:rsid w:val="001D3712"/>
    <w:rsid w:val="001D6058"/>
    <w:rsid w:val="001E4321"/>
    <w:rsid w:val="00200A65"/>
    <w:rsid w:val="00217650"/>
    <w:rsid w:val="0022468F"/>
    <w:rsid w:val="00225165"/>
    <w:rsid w:val="00225C18"/>
    <w:rsid w:val="00225C7A"/>
    <w:rsid w:val="00226B7C"/>
    <w:rsid w:val="002340D8"/>
    <w:rsid w:val="002544C9"/>
    <w:rsid w:val="00260C45"/>
    <w:rsid w:val="00263D70"/>
    <w:rsid w:val="00272EBD"/>
    <w:rsid w:val="0027727A"/>
    <w:rsid w:val="002928E8"/>
    <w:rsid w:val="002957A7"/>
    <w:rsid w:val="002D2C8D"/>
    <w:rsid w:val="002D5709"/>
    <w:rsid w:val="002E07F9"/>
    <w:rsid w:val="002E11BA"/>
    <w:rsid w:val="002F2881"/>
    <w:rsid w:val="00301A42"/>
    <w:rsid w:val="00311FC1"/>
    <w:rsid w:val="00341777"/>
    <w:rsid w:val="00341B6B"/>
    <w:rsid w:val="003436D1"/>
    <w:rsid w:val="00360E7B"/>
    <w:rsid w:val="00365217"/>
    <w:rsid w:val="003936AF"/>
    <w:rsid w:val="003A23BE"/>
    <w:rsid w:val="003A2886"/>
    <w:rsid w:val="003B0F55"/>
    <w:rsid w:val="003B2ABE"/>
    <w:rsid w:val="003C53CA"/>
    <w:rsid w:val="003C543A"/>
    <w:rsid w:val="003E499D"/>
    <w:rsid w:val="003F3357"/>
    <w:rsid w:val="003F398B"/>
    <w:rsid w:val="00406590"/>
    <w:rsid w:val="0041111F"/>
    <w:rsid w:val="00414535"/>
    <w:rsid w:val="0042735F"/>
    <w:rsid w:val="004319F4"/>
    <w:rsid w:val="00440A53"/>
    <w:rsid w:val="00442E19"/>
    <w:rsid w:val="004573FB"/>
    <w:rsid w:val="0047094A"/>
    <w:rsid w:val="004822B2"/>
    <w:rsid w:val="004863C5"/>
    <w:rsid w:val="004B3A5B"/>
    <w:rsid w:val="004C12CD"/>
    <w:rsid w:val="004D483E"/>
    <w:rsid w:val="004D71D3"/>
    <w:rsid w:val="004E2E46"/>
    <w:rsid w:val="00505692"/>
    <w:rsid w:val="00506D00"/>
    <w:rsid w:val="00507587"/>
    <w:rsid w:val="00507D6E"/>
    <w:rsid w:val="00513D9F"/>
    <w:rsid w:val="005177FF"/>
    <w:rsid w:val="0052576E"/>
    <w:rsid w:val="00543323"/>
    <w:rsid w:val="00555AE7"/>
    <w:rsid w:val="0056196D"/>
    <w:rsid w:val="00574EB8"/>
    <w:rsid w:val="00576845"/>
    <w:rsid w:val="005A5669"/>
    <w:rsid w:val="005D1AA5"/>
    <w:rsid w:val="005E54A8"/>
    <w:rsid w:val="005F7992"/>
    <w:rsid w:val="00605CCB"/>
    <w:rsid w:val="00622CAF"/>
    <w:rsid w:val="00637225"/>
    <w:rsid w:val="006521B3"/>
    <w:rsid w:val="00661B2D"/>
    <w:rsid w:val="00661B84"/>
    <w:rsid w:val="00670B5F"/>
    <w:rsid w:val="00682E98"/>
    <w:rsid w:val="006B6779"/>
    <w:rsid w:val="006B73CC"/>
    <w:rsid w:val="006D111B"/>
    <w:rsid w:val="006F0BF7"/>
    <w:rsid w:val="00716ACF"/>
    <w:rsid w:val="00726A33"/>
    <w:rsid w:val="007517A2"/>
    <w:rsid w:val="0076079C"/>
    <w:rsid w:val="00764D5F"/>
    <w:rsid w:val="00776D02"/>
    <w:rsid w:val="007C357B"/>
    <w:rsid w:val="00817BDE"/>
    <w:rsid w:val="00821FC3"/>
    <w:rsid w:val="0084691E"/>
    <w:rsid w:val="0085042A"/>
    <w:rsid w:val="0087556E"/>
    <w:rsid w:val="008912ED"/>
    <w:rsid w:val="008A48B1"/>
    <w:rsid w:val="008B25C5"/>
    <w:rsid w:val="008B3F42"/>
    <w:rsid w:val="008C0D12"/>
    <w:rsid w:val="008D0240"/>
    <w:rsid w:val="008D6F93"/>
    <w:rsid w:val="008E783C"/>
    <w:rsid w:val="008F430D"/>
    <w:rsid w:val="00911D16"/>
    <w:rsid w:val="00916224"/>
    <w:rsid w:val="009312D4"/>
    <w:rsid w:val="00964406"/>
    <w:rsid w:val="0096537A"/>
    <w:rsid w:val="00977859"/>
    <w:rsid w:val="009811BA"/>
    <w:rsid w:val="00982B36"/>
    <w:rsid w:val="0099356C"/>
    <w:rsid w:val="009A49B6"/>
    <w:rsid w:val="009A5B9C"/>
    <w:rsid w:val="009D064E"/>
    <w:rsid w:val="009D6A84"/>
    <w:rsid w:val="009E2950"/>
    <w:rsid w:val="009E54A1"/>
    <w:rsid w:val="009E77B3"/>
    <w:rsid w:val="009E79B6"/>
    <w:rsid w:val="00A01CFE"/>
    <w:rsid w:val="00A022B9"/>
    <w:rsid w:val="00A056D7"/>
    <w:rsid w:val="00A125E6"/>
    <w:rsid w:val="00A17C71"/>
    <w:rsid w:val="00A2607F"/>
    <w:rsid w:val="00A37E33"/>
    <w:rsid w:val="00A468B5"/>
    <w:rsid w:val="00A505CB"/>
    <w:rsid w:val="00A53482"/>
    <w:rsid w:val="00A55537"/>
    <w:rsid w:val="00A655A0"/>
    <w:rsid w:val="00A733A6"/>
    <w:rsid w:val="00A87012"/>
    <w:rsid w:val="00A915FF"/>
    <w:rsid w:val="00A96755"/>
    <w:rsid w:val="00AA0543"/>
    <w:rsid w:val="00AC4742"/>
    <w:rsid w:val="00AD1C7C"/>
    <w:rsid w:val="00AE5774"/>
    <w:rsid w:val="00AE7185"/>
    <w:rsid w:val="00AE7944"/>
    <w:rsid w:val="00AF01C2"/>
    <w:rsid w:val="00AF1524"/>
    <w:rsid w:val="00B11D00"/>
    <w:rsid w:val="00B16F1D"/>
    <w:rsid w:val="00B21D6A"/>
    <w:rsid w:val="00B26682"/>
    <w:rsid w:val="00B352C9"/>
    <w:rsid w:val="00B36026"/>
    <w:rsid w:val="00B54808"/>
    <w:rsid w:val="00B74508"/>
    <w:rsid w:val="00B90560"/>
    <w:rsid w:val="00B9559A"/>
    <w:rsid w:val="00BA6F9A"/>
    <w:rsid w:val="00BD0D0C"/>
    <w:rsid w:val="00BD4651"/>
    <w:rsid w:val="00BE3B8D"/>
    <w:rsid w:val="00C2093F"/>
    <w:rsid w:val="00C44F74"/>
    <w:rsid w:val="00C6573A"/>
    <w:rsid w:val="00C87040"/>
    <w:rsid w:val="00C94BEB"/>
    <w:rsid w:val="00C97109"/>
    <w:rsid w:val="00C97453"/>
    <w:rsid w:val="00CA433E"/>
    <w:rsid w:val="00CA7B3C"/>
    <w:rsid w:val="00CC221F"/>
    <w:rsid w:val="00CD5623"/>
    <w:rsid w:val="00D04370"/>
    <w:rsid w:val="00D1611B"/>
    <w:rsid w:val="00D25FB3"/>
    <w:rsid w:val="00D52133"/>
    <w:rsid w:val="00D94AD5"/>
    <w:rsid w:val="00D950DD"/>
    <w:rsid w:val="00DA731B"/>
    <w:rsid w:val="00DB1904"/>
    <w:rsid w:val="00DC6E08"/>
    <w:rsid w:val="00DD433B"/>
    <w:rsid w:val="00DD6E24"/>
    <w:rsid w:val="00DE0711"/>
    <w:rsid w:val="00E072AD"/>
    <w:rsid w:val="00E072F1"/>
    <w:rsid w:val="00E11213"/>
    <w:rsid w:val="00E14A75"/>
    <w:rsid w:val="00E42F44"/>
    <w:rsid w:val="00E4321C"/>
    <w:rsid w:val="00E46A7B"/>
    <w:rsid w:val="00E47552"/>
    <w:rsid w:val="00E612FC"/>
    <w:rsid w:val="00E642AF"/>
    <w:rsid w:val="00E6519D"/>
    <w:rsid w:val="00E6655C"/>
    <w:rsid w:val="00E83494"/>
    <w:rsid w:val="00E9435E"/>
    <w:rsid w:val="00E95919"/>
    <w:rsid w:val="00EA1E40"/>
    <w:rsid w:val="00EB7701"/>
    <w:rsid w:val="00EC2C81"/>
    <w:rsid w:val="00ED1AB5"/>
    <w:rsid w:val="00ED556C"/>
    <w:rsid w:val="00EE68A3"/>
    <w:rsid w:val="00EE6DEE"/>
    <w:rsid w:val="00EF431A"/>
    <w:rsid w:val="00F00E9C"/>
    <w:rsid w:val="00F106DA"/>
    <w:rsid w:val="00F118E0"/>
    <w:rsid w:val="00F31955"/>
    <w:rsid w:val="00F83723"/>
    <w:rsid w:val="00F90AAB"/>
    <w:rsid w:val="00F975A1"/>
    <w:rsid w:val="00FB0AB2"/>
    <w:rsid w:val="00FC03D4"/>
    <w:rsid w:val="00FC5690"/>
    <w:rsid w:val="00FD2B1A"/>
    <w:rsid w:val="00FE00B1"/>
    <w:rsid w:val="00FE6F75"/>
    <w:rsid w:val="00FF0013"/>
    <w:rsid w:val="00FF65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5C1AC0-4CF6-4889-AC91-D5680D9C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5F"/>
    <w:rPr>
      <w:sz w:val="24"/>
      <w:szCs w:val="24"/>
      <w:lang w:eastAsia="en-US"/>
    </w:rPr>
  </w:style>
  <w:style w:type="paragraph" w:styleId="Heading1">
    <w:name w:val="heading 1"/>
    <w:basedOn w:val="Normal"/>
    <w:next w:val="Normal"/>
    <w:qFormat/>
    <w:rsid w:val="00BD0D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0D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D0D0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0D0C"/>
    <w:rPr>
      <w:color w:val="0000FF"/>
      <w:u w:val="single"/>
    </w:rPr>
  </w:style>
  <w:style w:type="paragraph" w:styleId="NormalWeb">
    <w:name w:val="Normal (Web)"/>
    <w:basedOn w:val="Normal"/>
    <w:rsid w:val="00272EBD"/>
    <w:pPr>
      <w:spacing w:before="100" w:beforeAutospacing="1" w:after="100" w:afterAutospacing="1"/>
    </w:pPr>
    <w:rPr>
      <w:lang w:bidi="he-IL"/>
    </w:rPr>
  </w:style>
  <w:style w:type="character" w:styleId="FollowedHyperlink">
    <w:name w:val="FollowedHyperlink"/>
    <w:rsid w:val="00272EBD"/>
    <w:rPr>
      <w:color w:val="800080"/>
      <w:u w:val="single"/>
    </w:rPr>
  </w:style>
  <w:style w:type="paragraph" w:customStyle="1" w:styleId="StyleHeading312pt">
    <w:name w:val="Style Heading 3 + 12 pt"/>
    <w:basedOn w:val="Heading3"/>
    <w:rsid w:val="00A55537"/>
    <w:rPr>
      <w:sz w:val="24"/>
      <w:szCs w:val="24"/>
    </w:rPr>
  </w:style>
  <w:style w:type="paragraph" w:styleId="FootnoteText">
    <w:name w:val="footnote text"/>
    <w:basedOn w:val="Normal"/>
    <w:semiHidden/>
    <w:rsid w:val="00063E55"/>
    <w:rPr>
      <w:sz w:val="20"/>
      <w:szCs w:val="20"/>
    </w:rPr>
  </w:style>
  <w:style w:type="character" w:styleId="FootnoteReference">
    <w:name w:val="footnote reference"/>
    <w:semiHidden/>
    <w:rsid w:val="00063E55"/>
    <w:rPr>
      <w:vertAlign w:val="superscript"/>
    </w:rPr>
  </w:style>
  <w:style w:type="character" w:customStyle="1" w:styleId="unicode">
    <w:name w:val="unicode"/>
    <w:basedOn w:val="DefaultParagraphFont"/>
    <w:rsid w:val="00093710"/>
  </w:style>
  <w:style w:type="table" w:styleId="TableGrid">
    <w:name w:val="Table Grid"/>
    <w:basedOn w:val="TableNormal"/>
    <w:rsid w:val="00751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item">
    <w:name w:val="newitem"/>
    <w:basedOn w:val="DefaultParagraphFont"/>
    <w:rsid w:val="004E2E46"/>
  </w:style>
  <w:style w:type="character" w:styleId="Emphasis">
    <w:name w:val="Emphasis"/>
    <w:uiPriority w:val="20"/>
    <w:qFormat/>
    <w:rsid w:val="00507587"/>
    <w:rPr>
      <w:i/>
      <w:iCs/>
    </w:rPr>
  </w:style>
  <w:style w:type="character" w:styleId="Strong">
    <w:name w:val="Strong"/>
    <w:uiPriority w:val="22"/>
    <w:qFormat/>
    <w:rsid w:val="00507587"/>
    <w:rPr>
      <w:b/>
      <w:bCs/>
    </w:rPr>
  </w:style>
  <w:style w:type="paragraph" w:styleId="ListParagraph">
    <w:name w:val="List Paragraph"/>
    <w:basedOn w:val="Normal"/>
    <w:uiPriority w:val="34"/>
    <w:qFormat/>
    <w:rsid w:val="00A125E6"/>
    <w:pPr>
      <w:ind w:left="720"/>
      <w:contextualSpacing/>
    </w:pPr>
    <w:rPr>
      <w:rFonts w:ascii="Calibri" w:eastAsia="Calibri" w:hAnsi="Calibri" w:cs="Arial"/>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2730">
      <w:bodyDiv w:val="1"/>
      <w:marLeft w:val="0"/>
      <w:marRight w:val="0"/>
      <w:marTop w:val="0"/>
      <w:marBottom w:val="0"/>
      <w:divBdr>
        <w:top w:val="none" w:sz="0" w:space="0" w:color="auto"/>
        <w:left w:val="none" w:sz="0" w:space="0" w:color="auto"/>
        <w:bottom w:val="none" w:sz="0" w:space="0" w:color="auto"/>
        <w:right w:val="none" w:sz="0" w:space="0" w:color="auto"/>
      </w:divBdr>
      <w:divsChild>
        <w:div w:id="1666473475">
          <w:marLeft w:val="0"/>
          <w:marRight w:val="0"/>
          <w:marTop w:val="0"/>
          <w:marBottom w:val="0"/>
          <w:divBdr>
            <w:top w:val="none" w:sz="0" w:space="0" w:color="auto"/>
            <w:left w:val="none" w:sz="0" w:space="0" w:color="auto"/>
            <w:bottom w:val="none" w:sz="0" w:space="0" w:color="auto"/>
            <w:right w:val="none" w:sz="0" w:space="0" w:color="auto"/>
          </w:divBdr>
          <w:divsChild>
            <w:div w:id="1554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7533">
      <w:bodyDiv w:val="1"/>
      <w:marLeft w:val="0"/>
      <w:marRight w:val="0"/>
      <w:marTop w:val="0"/>
      <w:marBottom w:val="0"/>
      <w:divBdr>
        <w:top w:val="none" w:sz="0" w:space="0" w:color="auto"/>
        <w:left w:val="none" w:sz="0" w:space="0" w:color="auto"/>
        <w:bottom w:val="none" w:sz="0" w:space="0" w:color="auto"/>
        <w:right w:val="none" w:sz="0" w:space="0" w:color="auto"/>
      </w:divBdr>
    </w:div>
    <w:div w:id="923565543">
      <w:bodyDiv w:val="1"/>
      <w:marLeft w:val="0"/>
      <w:marRight w:val="0"/>
      <w:marTop w:val="0"/>
      <w:marBottom w:val="0"/>
      <w:divBdr>
        <w:top w:val="none" w:sz="0" w:space="0" w:color="auto"/>
        <w:left w:val="none" w:sz="0" w:space="0" w:color="auto"/>
        <w:bottom w:val="none" w:sz="0" w:space="0" w:color="auto"/>
        <w:right w:val="none" w:sz="0" w:space="0" w:color="auto"/>
      </w:divBdr>
    </w:div>
    <w:div w:id="1685941289">
      <w:bodyDiv w:val="1"/>
      <w:marLeft w:val="0"/>
      <w:marRight w:val="0"/>
      <w:marTop w:val="0"/>
      <w:marBottom w:val="0"/>
      <w:divBdr>
        <w:top w:val="none" w:sz="0" w:space="0" w:color="auto"/>
        <w:left w:val="none" w:sz="0" w:space="0" w:color="auto"/>
        <w:bottom w:val="none" w:sz="0" w:space="0" w:color="auto"/>
        <w:right w:val="none" w:sz="0" w:space="0" w:color="auto"/>
      </w:divBdr>
    </w:div>
    <w:div w:id="1795904724">
      <w:bodyDiv w:val="1"/>
      <w:marLeft w:val="0"/>
      <w:marRight w:val="0"/>
      <w:marTop w:val="0"/>
      <w:marBottom w:val="0"/>
      <w:divBdr>
        <w:top w:val="none" w:sz="0" w:space="0" w:color="auto"/>
        <w:left w:val="none" w:sz="0" w:space="0" w:color="auto"/>
        <w:bottom w:val="none" w:sz="0" w:space="0" w:color="auto"/>
        <w:right w:val="none" w:sz="0" w:space="0" w:color="auto"/>
      </w:divBdr>
    </w:div>
    <w:div w:id="1865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ollandscreen.com" TargetMode="External"/><Relationship Id="rId3" Type="http://schemas.openxmlformats.org/officeDocument/2006/relationships/settings" Target="settings.xml"/><Relationship Id="rId7" Type="http://schemas.openxmlformats.org/officeDocument/2006/relationships/hyperlink" Target="http://store.bibleworks.com/bwma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Greek Tools Proficiencies</vt:lpstr>
    </vt:vector>
  </TitlesOfParts>
  <Company>CrossMarks</Company>
  <LinksUpToDate>false</LinksUpToDate>
  <CharactersWithSpaces>8323</CharactersWithSpaces>
  <SharedDoc>false</SharedDoc>
  <HLinks>
    <vt:vector size="150" baseType="variant">
      <vt:variant>
        <vt:i4>2031701</vt:i4>
      </vt:variant>
      <vt:variant>
        <vt:i4>72</vt:i4>
      </vt:variant>
      <vt:variant>
        <vt:i4>0</vt:i4>
      </vt:variant>
      <vt:variant>
        <vt:i4>5</vt:i4>
      </vt:variant>
      <vt:variant>
        <vt:lpwstr>http://bibleworks.oldinthenew.org/synopsis/2chr-ezra-neh-1esd.zip</vt:lpwstr>
      </vt:variant>
      <vt:variant>
        <vt:lpwstr/>
      </vt:variant>
      <vt:variant>
        <vt:i4>6684777</vt:i4>
      </vt:variant>
      <vt:variant>
        <vt:i4>69</vt:i4>
      </vt:variant>
      <vt:variant>
        <vt:i4>0</vt:i4>
      </vt:variant>
      <vt:variant>
        <vt:i4>5</vt:i4>
      </vt:variant>
      <vt:variant>
        <vt:lpwstr>http://bibleworks.oldinthenew.org/synopsis/seven_sayings_cross.sdf</vt:lpwstr>
      </vt:variant>
      <vt:variant>
        <vt:lpwstr/>
      </vt:variant>
      <vt:variant>
        <vt:i4>4456531</vt:i4>
      </vt:variant>
      <vt:variant>
        <vt:i4>66</vt:i4>
      </vt:variant>
      <vt:variant>
        <vt:i4>0</vt:i4>
      </vt:variant>
      <vt:variant>
        <vt:i4>5</vt:i4>
      </vt:variant>
      <vt:variant>
        <vt:lpwstr>http://bibleworks.oldinthenew.org/synopsis/matthewotquote.zip</vt:lpwstr>
      </vt:variant>
      <vt:variant>
        <vt:lpwstr/>
      </vt:variant>
      <vt:variant>
        <vt:i4>1245191</vt:i4>
      </vt:variant>
      <vt:variant>
        <vt:i4>63</vt:i4>
      </vt:variant>
      <vt:variant>
        <vt:i4>0</vt:i4>
      </vt:variant>
      <vt:variant>
        <vt:i4>5</vt:i4>
      </vt:variant>
      <vt:variant>
        <vt:lpwstr>http://bibleworks.oldinthenew.org/synopsis/jmdapocnt.zip</vt:lpwstr>
      </vt:variant>
      <vt:variant>
        <vt:lpwstr/>
      </vt:variant>
      <vt:variant>
        <vt:i4>3538985</vt:i4>
      </vt:variant>
      <vt:variant>
        <vt:i4>60</vt:i4>
      </vt:variant>
      <vt:variant>
        <vt:i4>0</vt:i4>
      </vt:variant>
      <vt:variant>
        <vt:i4>5</vt:i4>
      </vt:variant>
      <vt:variant>
        <vt:lpwstr>http://bibleworks.oldinthenew.org/synopsis/thomasgundry.zip</vt:lpwstr>
      </vt:variant>
      <vt:variant>
        <vt:lpwstr/>
      </vt:variant>
      <vt:variant>
        <vt:i4>7077993</vt:i4>
      </vt:variant>
      <vt:variant>
        <vt:i4>57</vt:i4>
      </vt:variant>
      <vt:variant>
        <vt:i4>0</vt:i4>
      </vt:variant>
      <vt:variant>
        <vt:i4>5</vt:i4>
      </vt:variant>
      <vt:variant>
        <vt:lpwstr>http://bibleworks.oldinthenew.org/synopsis/jgjsynopsis.zip</vt:lpwstr>
      </vt:variant>
      <vt:variant>
        <vt:lpwstr/>
      </vt:variant>
      <vt:variant>
        <vt:i4>3342451</vt:i4>
      </vt:variant>
      <vt:variant>
        <vt:i4>54</vt:i4>
      </vt:variant>
      <vt:variant>
        <vt:i4>0</vt:i4>
      </vt:variant>
      <vt:variant>
        <vt:i4>5</vt:i4>
      </vt:variant>
      <vt:variant>
        <vt:lpwstr>http://www.bombaxo.com/euspage.html</vt:lpwstr>
      </vt:variant>
      <vt:variant>
        <vt:lpwstr/>
      </vt:variant>
      <vt:variant>
        <vt:i4>917530</vt:i4>
      </vt:variant>
      <vt:variant>
        <vt:i4>51</vt:i4>
      </vt:variant>
      <vt:variant>
        <vt:i4>0</vt:i4>
      </vt:variant>
      <vt:variant>
        <vt:i4>5</vt:i4>
      </vt:variant>
      <vt:variant>
        <vt:lpwstr>http://bibleworks.oldinthenew.org/synopsis/euseb.zip</vt:lpwstr>
      </vt:variant>
      <vt:variant>
        <vt:lpwstr/>
      </vt:variant>
      <vt:variant>
        <vt:i4>4194413</vt:i4>
      </vt:variant>
      <vt:variant>
        <vt:i4>48</vt:i4>
      </vt:variant>
      <vt:variant>
        <vt:i4>0</vt:i4>
      </vt:variant>
      <vt:variant>
        <vt:i4>5</vt:i4>
      </vt:variant>
      <vt:variant>
        <vt:lpwstr>http://bibleandtech.blogspot.com/2008/03/morphological-markup-of-greek-texts-in_11.html</vt:lpwstr>
      </vt:variant>
      <vt:variant>
        <vt:lpwstr/>
      </vt:variant>
      <vt:variant>
        <vt:i4>65547</vt:i4>
      </vt:variant>
      <vt:variant>
        <vt:i4>45</vt:i4>
      </vt:variant>
      <vt:variant>
        <vt:i4>0</vt:i4>
      </vt:variant>
      <vt:variant>
        <vt:i4>5</vt:i4>
      </vt:variant>
      <vt:variant>
        <vt:lpwstr>http://bibleworks.oldinthenew.org/color/partsofspeech.zip</vt:lpwstr>
      </vt:variant>
      <vt:variant>
        <vt:lpwstr/>
      </vt:variant>
      <vt:variant>
        <vt:i4>327692</vt:i4>
      </vt:variant>
      <vt:variant>
        <vt:i4>42</vt:i4>
      </vt:variant>
      <vt:variant>
        <vt:i4>0</vt:i4>
      </vt:variant>
      <vt:variant>
        <vt:i4>5</vt:i4>
      </vt:variant>
      <vt:variant>
        <vt:lpwstr>http://bibleworks.oldinthenew.org/version/grt.zip</vt:lpwstr>
      </vt:variant>
      <vt:variant>
        <vt:lpwstr/>
      </vt:variant>
      <vt:variant>
        <vt:i4>1572889</vt:i4>
      </vt:variant>
      <vt:variant>
        <vt:i4>39</vt:i4>
      </vt:variant>
      <vt:variant>
        <vt:i4>0</vt:i4>
      </vt:variant>
      <vt:variant>
        <vt:i4>5</vt:i4>
      </vt:variant>
      <vt:variant>
        <vt:lpwstr>http://bibleworks.oldinthenew.org/version/loj.zip</vt:lpwstr>
      </vt:variant>
      <vt:variant>
        <vt:lpwstr/>
      </vt:variant>
      <vt:variant>
        <vt:i4>4390970</vt:i4>
      </vt:variant>
      <vt:variant>
        <vt:i4>36</vt:i4>
      </vt:variant>
      <vt:variant>
        <vt:i4>0</vt:i4>
      </vt:variant>
      <vt:variant>
        <vt:i4>5</vt:i4>
      </vt:variant>
      <vt:variant>
        <vt:lpwstr>http://bibleworks.oldinthenew.org/?page_id=138</vt:lpwstr>
      </vt:variant>
      <vt:variant>
        <vt:lpwstr/>
      </vt:variant>
      <vt:variant>
        <vt:i4>7798885</vt:i4>
      </vt:variant>
      <vt:variant>
        <vt:i4>33</vt:i4>
      </vt:variant>
      <vt:variant>
        <vt:i4>0</vt:i4>
      </vt:variant>
      <vt:variant>
        <vt:i4>5</vt:i4>
      </vt:variant>
      <vt:variant>
        <vt:lpwstr>http://bibleworks.oldinthenew.org/module/revcomlec.zip</vt:lpwstr>
      </vt:variant>
      <vt:variant>
        <vt:lpwstr/>
      </vt:variant>
      <vt:variant>
        <vt:i4>3604538</vt:i4>
      </vt:variant>
      <vt:variant>
        <vt:i4>30</vt:i4>
      </vt:variant>
      <vt:variant>
        <vt:i4>0</vt:i4>
      </vt:variant>
      <vt:variant>
        <vt:i4>5</vt:i4>
      </vt:variant>
      <vt:variant>
        <vt:lpwstr>http://bibleworks.oldinthenew.org/module/biblegeocoding.zip</vt:lpwstr>
      </vt:variant>
      <vt:variant>
        <vt:lpwstr/>
      </vt:variant>
      <vt:variant>
        <vt:i4>7798903</vt:i4>
      </vt:variant>
      <vt:variant>
        <vt:i4>27</vt:i4>
      </vt:variant>
      <vt:variant>
        <vt:i4>0</vt:i4>
      </vt:variant>
      <vt:variant>
        <vt:i4>5</vt:i4>
      </vt:variant>
      <vt:variant>
        <vt:lpwstr>http://bibleworks.oldinthenew.org/module/bookofconcord.zip</vt:lpwstr>
      </vt:variant>
      <vt:variant>
        <vt:lpwstr/>
      </vt:variant>
      <vt:variant>
        <vt:i4>4521999</vt:i4>
      </vt:variant>
      <vt:variant>
        <vt:i4>24</vt:i4>
      </vt:variant>
      <vt:variant>
        <vt:i4>0</vt:i4>
      </vt:variant>
      <vt:variant>
        <vt:i4>5</vt:i4>
      </vt:variant>
      <vt:variant>
        <vt:lpwstr>http://bibleworks.oldinthenew.org/module/wielandFinalRev3.zip</vt:lpwstr>
      </vt:variant>
      <vt:variant>
        <vt:lpwstr/>
      </vt:variant>
      <vt:variant>
        <vt:i4>4849724</vt:i4>
      </vt:variant>
      <vt:variant>
        <vt:i4>21</vt:i4>
      </vt:variant>
      <vt:variant>
        <vt:i4>0</vt:i4>
      </vt:variant>
      <vt:variant>
        <vt:i4>5</vt:i4>
      </vt:variant>
      <vt:variant>
        <vt:lpwstr>http://bibleworks.oldinthenew.org/?page_id=151</vt:lpwstr>
      </vt:variant>
      <vt:variant>
        <vt:lpwstr/>
      </vt:variant>
      <vt:variant>
        <vt:i4>4980797</vt:i4>
      </vt:variant>
      <vt:variant>
        <vt:i4>18</vt:i4>
      </vt:variant>
      <vt:variant>
        <vt:i4>0</vt:i4>
      </vt:variant>
      <vt:variant>
        <vt:i4>5</vt:i4>
      </vt:variant>
      <vt:variant>
        <vt:lpwstr>http://bibleworks.oldinthenew.org/?page_id=244</vt:lpwstr>
      </vt:variant>
      <vt:variant>
        <vt:lpwstr/>
      </vt:variant>
      <vt:variant>
        <vt:i4>6684774</vt:i4>
      </vt:variant>
      <vt:variant>
        <vt:i4>15</vt:i4>
      </vt:variant>
      <vt:variant>
        <vt:i4>0</vt:i4>
      </vt:variant>
      <vt:variant>
        <vt:i4>5</vt:i4>
      </vt:variant>
      <vt:variant>
        <vt:lpwstr>http://bibleworks.oldinthenew.org/</vt:lpwstr>
      </vt:variant>
      <vt:variant>
        <vt:lpwstr/>
      </vt:variant>
      <vt:variant>
        <vt:i4>7340067</vt:i4>
      </vt:variant>
      <vt:variant>
        <vt:i4>12</vt:i4>
      </vt:variant>
      <vt:variant>
        <vt:i4>0</vt:i4>
      </vt:variant>
      <vt:variant>
        <vt:i4>5</vt:i4>
      </vt:variant>
      <vt:variant>
        <vt:lpwstr>http://www.gettysburgseminary.org/mhoffman/other/bw7&amp;logos.htm</vt:lpwstr>
      </vt:variant>
      <vt:variant>
        <vt:lpwstr/>
      </vt:variant>
      <vt:variant>
        <vt:i4>3670070</vt:i4>
      </vt:variant>
      <vt:variant>
        <vt:i4>9</vt:i4>
      </vt:variant>
      <vt:variant>
        <vt:i4>0</vt:i4>
      </vt:variant>
      <vt:variant>
        <vt:i4>5</vt:i4>
      </vt:variant>
      <vt:variant>
        <vt:lpwstr>http://www.bibleworks.com/forums/index.php</vt:lpwstr>
      </vt:variant>
      <vt:variant>
        <vt:lpwstr/>
      </vt:variant>
      <vt:variant>
        <vt:i4>2293868</vt:i4>
      </vt:variant>
      <vt:variant>
        <vt:i4>6</vt:i4>
      </vt:variant>
      <vt:variant>
        <vt:i4>0</vt:i4>
      </vt:variant>
      <vt:variant>
        <vt:i4>5</vt:i4>
      </vt:variant>
      <vt:variant>
        <vt:lpwstr>http://www.biblemapper.com/</vt:lpwstr>
      </vt:variant>
      <vt:variant>
        <vt:lpwstr/>
      </vt:variant>
      <vt:variant>
        <vt:i4>5898269</vt:i4>
      </vt:variant>
      <vt:variant>
        <vt:i4>3</vt:i4>
      </vt:variant>
      <vt:variant>
        <vt:i4>0</vt:i4>
      </vt:variant>
      <vt:variant>
        <vt:i4>5</vt:i4>
      </vt:variant>
      <vt:variant>
        <vt:lpwstr>http://www.scrollandscreen.com/bibleworks/init/litdyn.vdo</vt:lpwstr>
      </vt:variant>
      <vt:variant>
        <vt:lpwstr/>
      </vt:variant>
      <vt:variant>
        <vt:i4>1114205</vt:i4>
      </vt:variant>
      <vt:variant>
        <vt:i4>0</vt:i4>
      </vt:variant>
      <vt:variant>
        <vt:i4>0</vt:i4>
      </vt:variant>
      <vt:variant>
        <vt:i4>5</vt:i4>
      </vt:variant>
      <vt:variant>
        <vt:lpwstr>http://bibleandtech.blogspot.com/2011/02/english-bible-versions-literalformal-to.html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Tools Proficiencies</dc:title>
  <dc:subject/>
  <dc:creator>Mark V Hoffman</dc:creator>
  <cp:keywords/>
  <dc:description/>
  <cp:lastModifiedBy>M Hoffman</cp:lastModifiedBy>
  <cp:revision>7</cp:revision>
  <dcterms:created xsi:type="dcterms:W3CDTF">2011-09-27T03:58:00Z</dcterms:created>
  <dcterms:modified xsi:type="dcterms:W3CDTF">2013-09-26T15:09:00Z</dcterms:modified>
</cp:coreProperties>
</file>